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A0C4B" w14:textId="44C68056" w:rsidR="000B26DA" w:rsidRDefault="000B26DA" w:rsidP="000B26DA">
      <w:pPr>
        <w:jc w:val="center"/>
      </w:pPr>
      <w:r w:rsidRPr="00151818">
        <w:rPr>
          <w:rFonts w:eastAsia="Times New Roman" w:cs="Times New Roman"/>
          <w:i/>
          <w:noProof/>
          <w:color w:val="FF0000"/>
          <w:szCs w:val="24"/>
        </w:rPr>
        <w:drawing>
          <wp:inline distT="0" distB="0" distL="0" distR="0" wp14:anchorId="0E363BD0" wp14:editId="22332A83">
            <wp:extent cx="4904880" cy="1097280"/>
            <wp:effectExtent l="0" t="0" r="0" b="7620"/>
            <wp:docPr id="774795903" name="Picture 4" descr="University System of Georgia, wi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University System of Georgia, with logo"/>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33279" cy="1103633"/>
                    </a:xfrm>
                    <a:prstGeom prst="rect">
                      <a:avLst/>
                    </a:prstGeom>
                  </pic:spPr>
                </pic:pic>
              </a:graphicData>
            </a:graphic>
          </wp:inline>
        </w:drawing>
      </w:r>
    </w:p>
    <w:p w14:paraId="122048D7" w14:textId="1029157D" w:rsidR="007D11F3" w:rsidRPr="00892ED0" w:rsidRDefault="007D11F3" w:rsidP="000B26DA">
      <w:pPr>
        <w:pStyle w:val="Title"/>
      </w:pPr>
      <w:r w:rsidRPr="00892ED0">
        <w:t xml:space="preserve">Bachelor of Applied Science-Reduced Credit </w:t>
      </w:r>
    </w:p>
    <w:p w14:paraId="4A36722A" w14:textId="4FC34AFA" w:rsidR="007D11F3" w:rsidRPr="00892ED0" w:rsidRDefault="007D11F3" w:rsidP="000B26DA">
      <w:pPr>
        <w:pStyle w:val="Title"/>
      </w:pPr>
      <w:r w:rsidRPr="00892ED0">
        <w:t>Academic Program Proposal</w:t>
      </w:r>
    </w:p>
    <w:p w14:paraId="1B2BE606" w14:textId="77777777" w:rsidR="00D72376" w:rsidRDefault="00D72376" w:rsidP="00892ED0"/>
    <w:p w14:paraId="50971F49" w14:textId="0111991F" w:rsidR="007D11F3" w:rsidRPr="00892ED0" w:rsidRDefault="007D11F3" w:rsidP="000B26DA">
      <w:pPr>
        <w:pStyle w:val="Heading1"/>
      </w:pPr>
      <w:r w:rsidRPr="00892ED0">
        <w:t>SECTION 1: GENERAL INSTITUTIONAL INFORMATION</w:t>
      </w:r>
    </w:p>
    <w:p w14:paraId="7284E844" w14:textId="1651D17F" w:rsidR="007D11F3" w:rsidRPr="00892ED0" w:rsidRDefault="00814B85" w:rsidP="00892ED0">
      <w:r>
        <w:t xml:space="preserve">1. </w:t>
      </w:r>
      <w:r w:rsidR="007D11F3" w:rsidRPr="00892ED0">
        <w:t>Institution Name:</w:t>
      </w:r>
    </w:p>
    <w:p w14:paraId="03E87ED8" w14:textId="07C49728" w:rsidR="007D11F3" w:rsidRDefault="00814B85" w:rsidP="00892ED0">
      <w:r>
        <w:t xml:space="preserve">2. </w:t>
      </w:r>
      <w:r w:rsidR="00FC73DE">
        <w:t>Program</w:t>
      </w:r>
      <w:r w:rsidR="007D11F3" w:rsidRPr="00892ED0">
        <w:t xml:space="preserve"> Title: Bachelor of Applied Science – Reduced Credit in [</w:t>
      </w:r>
      <w:r w:rsidR="00D72376">
        <w:t>Enter High Demand Career Area</w:t>
      </w:r>
      <w:r w:rsidR="007D11F3" w:rsidRPr="00892ED0">
        <w:t xml:space="preserve">] </w:t>
      </w:r>
    </w:p>
    <w:p w14:paraId="36D6B75D" w14:textId="3CA6E653" w:rsidR="007E7802" w:rsidRPr="00892ED0" w:rsidRDefault="00814B85" w:rsidP="007E7802">
      <w:r>
        <w:t xml:space="preserve">3. </w:t>
      </w:r>
      <w:r w:rsidR="007E7802">
        <w:t>Degree Acronym: BASRC</w:t>
      </w:r>
    </w:p>
    <w:p w14:paraId="6FDEFD5F" w14:textId="7FD9F292" w:rsidR="007E7802" w:rsidRPr="00EF54FE" w:rsidRDefault="00814B85" w:rsidP="007E7802">
      <w:pPr>
        <w:spacing w:after="0"/>
      </w:pPr>
      <w:r>
        <w:t xml:space="preserve">4. </w:t>
      </w:r>
      <w:r w:rsidR="007E7802">
        <w:t xml:space="preserve">CIP Code (8 digit): </w:t>
      </w:r>
    </w:p>
    <w:p w14:paraId="0F2DECB8" w14:textId="04B2A3F3" w:rsidR="007E7802" w:rsidRPr="000B26DA" w:rsidRDefault="007E7802" w:rsidP="0059521A">
      <w:pPr>
        <w:ind w:left="180"/>
        <w:rPr>
          <w:i/>
          <w:iCs/>
          <w:color w:val="808080" w:themeColor="background1" w:themeShade="80"/>
          <w:sz w:val="18"/>
          <w:szCs w:val="18"/>
        </w:rPr>
      </w:pPr>
      <w:r w:rsidRPr="000B26DA">
        <w:rPr>
          <w:rStyle w:val="SubtleEmphasis"/>
          <w:color w:val="808080" w:themeColor="background1" w:themeShade="80"/>
          <w:sz w:val="20"/>
          <w:szCs w:val="20"/>
        </w:rPr>
        <w:t xml:space="preserve">Please use 00 for the last 2-digit extension unless using the same CIP code for </w:t>
      </w:r>
      <w:r w:rsidR="0059521A" w:rsidRPr="000B26DA">
        <w:rPr>
          <w:rStyle w:val="SubtleEmphasis"/>
          <w:color w:val="808080" w:themeColor="background1" w:themeShade="80"/>
          <w:sz w:val="20"/>
          <w:szCs w:val="20"/>
        </w:rPr>
        <w:t xml:space="preserve">a </w:t>
      </w:r>
      <w:r w:rsidRPr="000B26DA">
        <w:rPr>
          <w:rStyle w:val="SubtleEmphasis"/>
          <w:color w:val="808080" w:themeColor="background1" w:themeShade="80"/>
          <w:sz w:val="20"/>
          <w:szCs w:val="20"/>
        </w:rPr>
        <w:t>similar institutional program.</w:t>
      </w:r>
    </w:p>
    <w:p w14:paraId="58936A37" w14:textId="190D4FB6" w:rsidR="0054086D" w:rsidRDefault="00814B85" w:rsidP="00CC372E">
      <w:r>
        <w:t xml:space="preserve">5. </w:t>
      </w:r>
      <w:r w:rsidR="007E7802">
        <w:t>Date of Prospectus Approval:</w:t>
      </w:r>
    </w:p>
    <w:p w14:paraId="25FC0605" w14:textId="32EDE7E0" w:rsidR="00CC372E" w:rsidRPr="00513396" w:rsidRDefault="00D7378F" w:rsidP="00CC372E">
      <w:pPr>
        <w:pStyle w:val="CheckboxList"/>
        <w:rPr>
          <w:rFonts w:asciiTheme="minorHAnsi" w:hAnsiTheme="minorHAnsi"/>
        </w:rPr>
      </w:pPr>
      <w:sdt>
        <w:sdtPr>
          <w:rPr>
            <w:rFonts w:asciiTheme="minorHAnsi" w:hAnsiTheme="minorHAnsi"/>
          </w:rPr>
          <w:id w:val="-293610100"/>
          <w14:checkbox>
            <w14:checked w14:val="0"/>
            <w14:checkedState w14:val="2612" w14:font="MS Gothic"/>
            <w14:uncheckedState w14:val="2610" w14:font="MS Gothic"/>
          </w14:checkbox>
        </w:sdtPr>
        <w:sdtEndPr/>
        <w:sdtContent>
          <w:r w:rsidR="00CC372E" w:rsidRPr="00513396">
            <w:rPr>
              <w:rFonts w:asciiTheme="minorHAnsi" w:eastAsia="MS Gothic" w:hAnsiTheme="minorHAnsi"/>
            </w:rPr>
            <w:t>☐</w:t>
          </w:r>
        </w:sdtContent>
      </w:sdt>
      <w:r w:rsidR="00CC372E" w:rsidRPr="00513396">
        <w:rPr>
          <w:rFonts w:asciiTheme="minorHAnsi" w:hAnsiTheme="minorHAnsi"/>
        </w:rPr>
        <w:t xml:space="preserve"> There have been no changes to the approved prospectus</w:t>
      </w:r>
    </w:p>
    <w:p w14:paraId="507FC4A8" w14:textId="4E463AA7" w:rsidR="00CC372E" w:rsidRPr="00513396" w:rsidRDefault="00D7378F" w:rsidP="00CC372E">
      <w:pPr>
        <w:pStyle w:val="CheckboxList"/>
        <w:rPr>
          <w:rFonts w:asciiTheme="minorHAnsi" w:hAnsiTheme="minorHAnsi"/>
        </w:rPr>
      </w:pPr>
      <w:sdt>
        <w:sdtPr>
          <w:rPr>
            <w:rFonts w:asciiTheme="minorHAnsi" w:hAnsiTheme="minorHAnsi"/>
          </w:rPr>
          <w:id w:val="-1299759114"/>
          <w14:checkbox>
            <w14:checked w14:val="0"/>
            <w14:checkedState w14:val="2612" w14:font="MS Gothic"/>
            <w14:uncheckedState w14:val="2610" w14:font="MS Gothic"/>
          </w14:checkbox>
        </w:sdtPr>
        <w:sdtEndPr/>
        <w:sdtContent>
          <w:r w:rsidR="00CC372E" w:rsidRPr="00513396">
            <w:rPr>
              <w:rFonts w:asciiTheme="minorHAnsi" w:eastAsia="MS Gothic" w:hAnsiTheme="minorHAnsi"/>
            </w:rPr>
            <w:t>☐</w:t>
          </w:r>
        </w:sdtContent>
      </w:sdt>
      <w:r w:rsidR="00CC372E" w:rsidRPr="00513396">
        <w:rPr>
          <w:rFonts w:asciiTheme="minorHAnsi" w:hAnsiTheme="minorHAnsi"/>
        </w:rPr>
        <w:t xml:space="preserve"> A tracked-changes version of the approved prospectus is attached.</w:t>
      </w:r>
    </w:p>
    <w:p w14:paraId="182E222B" w14:textId="77777777" w:rsidR="00CC372E" w:rsidRPr="00892ED0" w:rsidRDefault="00CC372E" w:rsidP="00FB4112"/>
    <w:p w14:paraId="753A45C2" w14:textId="5F2AC06B" w:rsidR="007D11F3" w:rsidRPr="00892ED0" w:rsidRDefault="007D11F3" w:rsidP="000B26DA">
      <w:pPr>
        <w:pStyle w:val="Heading1"/>
      </w:pPr>
      <w:r w:rsidRPr="00892ED0">
        <w:t>SECTION 2: EMPLOYER COLLABORATION</w:t>
      </w:r>
      <w:r w:rsidR="00BD5330">
        <w:t xml:space="preserve"> &amp; DEVELOPMENT</w:t>
      </w:r>
    </w:p>
    <w:p w14:paraId="43C3D0D6" w14:textId="348A7638" w:rsidR="007D11F3" w:rsidRDefault="00814B85" w:rsidP="00814B85">
      <w:r w:rsidRPr="001847B6">
        <w:rPr>
          <w:bCs/>
        </w:rPr>
        <w:t xml:space="preserve">6. </w:t>
      </w:r>
      <w:r w:rsidR="007D11F3" w:rsidRPr="00814B85">
        <w:rPr>
          <w:b/>
        </w:rPr>
        <w:t>Competency Identification:</w:t>
      </w:r>
      <w:r w:rsidR="007D11F3">
        <w:t xml:space="preserve"> Describe the process used, in direct collaboration with industry partners, to review and refine the competencies available through the </w:t>
      </w:r>
      <w:hyperlink r:id="rId9" w:history="1">
        <w:r w:rsidR="007D11F3" w:rsidRPr="00BC3865">
          <w:rPr>
            <w:rStyle w:val="Hyperlink"/>
          </w:rPr>
          <w:t>Competency Tool</w:t>
        </w:r>
      </w:hyperlink>
      <w:r w:rsidR="007D11F3">
        <w:t xml:space="preserve">. Identify any additional general </w:t>
      </w:r>
      <w:r w:rsidR="00BC3865">
        <w:t xml:space="preserve">workforce </w:t>
      </w:r>
      <w:r w:rsidR="007D11F3">
        <w:t>competencies, including Core IMPACTS competencies, and industry-specific competencies incorporated into the program, and explain how employer input informed the final competency set.</w:t>
      </w:r>
    </w:p>
    <w:p w14:paraId="43965EDF" w14:textId="77777777" w:rsidR="00BC3865" w:rsidRPr="00892ED0" w:rsidRDefault="00BC3865" w:rsidP="002749B3">
      <w:pPr>
        <w:pStyle w:val="ListParagraph"/>
        <w:ind w:left="360"/>
      </w:pPr>
    </w:p>
    <w:p w14:paraId="4A2F78F5" w14:textId="7E1C0A5F" w:rsidR="007D11F3" w:rsidRDefault="00814B85" w:rsidP="00814B85">
      <w:r w:rsidRPr="001847B6">
        <w:rPr>
          <w:bCs/>
        </w:rPr>
        <w:t xml:space="preserve">7. </w:t>
      </w:r>
      <w:r w:rsidR="007D11F3" w:rsidRPr="00814B85">
        <w:rPr>
          <w:b/>
        </w:rPr>
        <w:t>Employer Collaboration &amp; Endorsement:</w:t>
      </w:r>
      <w:r w:rsidR="007D11F3">
        <w:t xml:space="preserve"> Summarize input from potential or prospective employers and attach documentation of collaboration and endorsement, such as letters of support, competency mappings, or memoranda of understanding.</w:t>
      </w:r>
    </w:p>
    <w:p w14:paraId="0AD94DB1" w14:textId="77777777" w:rsidR="00F95690" w:rsidRDefault="00F95690" w:rsidP="00F95690"/>
    <w:p w14:paraId="25774D20" w14:textId="06AFFC51" w:rsidR="00B94CDE" w:rsidRDefault="009E0558" w:rsidP="00892ED0">
      <w:pPr>
        <w:sectPr w:rsidR="00B94CDE">
          <w:headerReference w:type="even" r:id="rId10"/>
          <w:headerReference w:type="default" r:id="rId11"/>
          <w:headerReference w:type="first" r:id="rId12"/>
          <w:pgSz w:w="12240" w:h="15840"/>
          <w:pgMar w:top="1440" w:right="1440" w:bottom="1440" w:left="1440" w:header="720" w:footer="720" w:gutter="0"/>
          <w:cols w:space="720"/>
          <w:docGrid w:linePitch="360"/>
        </w:sectPr>
      </w:pPr>
      <w:r>
        <w:br w:type="page"/>
      </w:r>
    </w:p>
    <w:p w14:paraId="29DEA0E2" w14:textId="7D23AAED" w:rsidR="007D11F3" w:rsidRPr="00892ED0" w:rsidRDefault="007D11F3" w:rsidP="000B26DA">
      <w:pPr>
        <w:pStyle w:val="Heading1"/>
      </w:pPr>
      <w:r>
        <w:lastRenderedPageBreak/>
        <w:t>SECTION 3: COMPETENCY-TO-COURSE MATRIX</w:t>
      </w:r>
    </w:p>
    <w:p w14:paraId="412D8EE8" w14:textId="3673E4CB" w:rsidR="00D46AF5" w:rsidRDefault="00814B85" w:rsidP="00814B85">
      <w:r>
        <w:t xml:space="preserve">8. </w:t>
      </w:r>
      <w:r w:rsidR="00D34872">
        <w:t xml:space="preserve">List each workforce competency first, followed by the aligned course or courses, competency source, curriculum component, and credit hours. The complete competency set may combine </w:t>
      </w:r>
      <w:r w:rsidR="00BC3865">
        <w:t>general workforce</w:t>
      </w:r>
      <w:r w:rsidR="00D34872">
        <w:t xml:space="preserve"> competencies and </w:t>
      </w:r>
      <w:r w:rsidR="00BC3865">
        <w:t>industry</w:t>
      </w:r>
      <w:r w:rsidR="00D34872">
        <w:t>-specific competencies. If students may select from more than one course to satisfy a competency, list each option and separate the courses with “OR.”</w:t>
      </w:r>
    </w:p>
    <w:p w14:paraId="0AAE813E" w14:textId="2A299DB2" w:rsidR="00BC3865" w:rsidRPr="000B26DA" w:rsidRDefault="00BC3865" w:rsidP="00F06B93">
      <w:pPr>
        <w:pStyle w:val="ListParagraph"/>
        <w:rPr>
          <w:i/>
          <w:iCs/>
          <w:sz w:val="20"/>
          <w:szCs w:val="20"/>
        </w:rPr>
      </w:pPr>
      <w:r w:rsidRPr="000B26DA">
        <w:rPr>
          <w:i/>
          <w:iCs/>
          <w:color w:val="808080" w:themeColor="background1" w:themeShade="80"/>
          <w:sz w:val="20"/>
          <w:szCs w:val="20"/>
        </w:rPr>
        <w:t xml:space="preserve">Curriculum Components for BAS-RC degrees are outlined in the </w:t>
      </w:r>
      <w:hyperlink r:id="rId13" w:anchor="autoid-28wdg" w:history="1">
        <w:r w:rsidRPr="000B26DA">
          <w:rPr>
            <w:rStyle w:val="Hyperlink"/>
            <w:i/>
            <w:iCs/>
            <w:sz w:val="20"/>
            <w:szCs w:val="20"/>
          </w:rPr>
          <w:t>Academic and Student Affairs Handbook Section 02.03.01.01</w:t>
        </w:r>
      </w:hyperlink>
      <w:r w:rsidRPr="000B26DA">
        <w:rPr>
          <w:i/>
          <w:iCs/>
          <w:sz w:val="20"/>
          <w:szCs w:val="20"/>
        </w:rPr>
        <w:t xml:space="preserve"> </w:t>
      </w:r>
      <w:r w:rsidRPr="000B26DA">
        <w:rPr>
          <w:i/>
          <w:iCs/>
          <w:color w:val="808080" w:themeColor="background1" w:themeShade="80"/>
          <w:sz w:val="20"/>
          <w:szCs w:val="20"/>
        </w:rPr>
        <w:t>and include Core IMPACTS, Career Core, Career Elective Pathway, and Physical Education/Basic Health (only if aligned with competencies related to the specific career area).</w:t>
      </w:r>
    </w:p>
    <w:tbl>
      <w:tblPr>
        <w:tblStyle w:val="TableGrid"/>
        <w:tblW w:w="0" w:type="auto"/>
        <w:tblInd w:w="355" w:type="dxa"/>
        <w:tblLook w:val="04A0" w:firstRow="1" w:lastRow="0" w:firstColumn="1" w:lastColumn="0" w:noHBand="0" w:noVBand="1"/>
      </w:tblPr>
      <w:tblGrid>
        <w:gridCol w:w="2235"/>
        <w:gridCol w:w="2590"/>
        <w:gridCol w:w="2590"/>
        <w:gridCol w:w="2590"/>
        <w:gridCol w:w="2590"/>
      </w:tblGrid>
      <w:tr w:rsidR="00207173" w:rsidRPr="009C4310" w14:paraId="5405AD1B" w14:textId="77777777" w:rsidTr="000B26DA">
        <w:tc>
          <w:tcPr>
            <w:tcW w:w="2235" w:type="dxa"/>
            <w:shd w:val="clear" w:color="auto" w:fill="0070C0"/>
          </w:tcPr>
          <w:p w14:paraId="010FFEF5" w14:textId="77777777" w:rsidR="00DF17B6" w:rsidRPr="009C4310" w:rsidRDefault="00C25525">
            <w:pPr>
              <w:rPr>
                <w:color w:val="FFFFFF" w:themeColor="background1"/>
              </w:rPr>
            </w:pPr>
            <w:r w:rsidRPr="009C4310">
              <w:rPr>
                <w:color w:val="FFFFFF" w:themeColor="background1"/>
              </w:rPr>
              <w:t>Workforce Competency</w:t>
            </w:r>
          </w:p>
        </w:tc>
        <w:tc>
          <w:tcPr>
            <w:tcW w:w="2590" w:type="dxa"/>
            <w:shd w:val="clear" w:color="auto" w:fill="0070C0"/>
          </w:tcPr>
          <w:p w14:paraId="5DB4A9CF" w14:textId="5A200CDD" w:rsidR="00DF17B6" w:rsidRPr="009C4310" w:rsidRDefault="00C25525">
            <w:pPr>
              <w:rPr>
                <w:color w:val="FFFFFF" w:themeColor="background1"/>
              </w:rPr>
            </w:pPr>
            <w:r w:rsidRPr="009C4310">
              <w:rPr>
                <w:color w:val="FFFFFF" w:themeColor="background1"/>
              </w:rPr>
              <w:t>Employer Partner / Competency Source</w:t>
            </w:r>
            <w:r w:rsidR="00DB4AF2">
              <w:rPr>
                <w:color w:val="FFFFFF" w:themeColor="background1"/>
              </w:rPr>
              <w:t>(s)</w:t>
            </w:r>
          </w:p>
        </w:tc>
        <w:tc>
          <w:tcPr>
            <w:tcW w:w="2590" w:type="dxa"/>
            <w:shd w:val="clear" w:color="auto" w:fill="0070C0"/>
          </w:tcPr>
          <w:p w14:paraId="76E35BDD" w14:textId="77777777" w:rsidR="00DF17B6" w:rsidRPr="009C4310" w:rsidRDefault="00C25525">
            <w:pPr>
              <w:rPr>
                <w:color w:val="FFFFFF" w:themeColor="background1"/>
              </w:rPr>
            </w:pPr>
            <w:r w:rsidRPr="009C4310">
              <w:rPr>
                <w:color w:val="FFFFFF" w:themeColor="background1"/>
              </w:rPr>
              <w:t>Aligned Course(s) and Title(s)</w:t>
            </w:r>
          </w:p>
        </w:tc>
        <w:tc>
          <w:tcPr>
            <w:tcW w:w="2590" w:type="dxa"/>
            <w:shd w:val="clear" w:color="auto" w:fill="0070C0"/>
          </w:tcPr>
          <w:p w14:paraId="0B4827A6" w14:textId="77777777" w:rsidR="00DF17B6" w:rsidRPr="009C4310" w:rsidRDefault="00C25525">
            <w:pPr>
              <w:rPr>
                <w:color w:val="FFFFFF" w:themeColor="background1"/>
              </w:rPr>
            </w:pPr>
            <w:r w:rsidRPr="009C4310">
              <w:rPr>
                <w:color w:val="FFFFFF" w:themeColor="background1"/>
              </w:rPr>
              <w:t>Curriculum Component</w:t>
            </w:r>
          </w:p>
        </w:tc>
        <w:tc>
          <w:tcPr>
            <w:tcW w:w="2590" w:type="dxa"/>
            <w:shd w:val="clear" w:color="auto" w:fill="0070C0"/>
          </w:tcPr>
          <w:p w14:paraId="6A25B03E" w14:textId="77777777" w:rsidR="00DF17B6" w:rsidRPr="009C4310" w:rsidRDefault="00C25525">
            <w:pPr>
              <w:rPr>
                <w:color w:val="FFFFFF" w:themeColor="background1"/>
              </w:rPr>
            </w:pPr>
            <w:r w:rsidRPr="009C4310">
              <w:rPr>
                <w:color w:val="FFFFFF" w:themeColor="background1"/>
              </w:rPr>
              <w:t>Credit Hours</w:t>
            </w:r>
          </w:p>
        </w:tc>
      </w:tr>
      <w:tr w:rsidR="00207173" w14:paraId="23EF407A" w14:textId="77777777" w:rsidTr="000B26DA">
        <w:tc>
          <w:tcPr>
            <w:tcW w:w="2235" w:type="dxa"/>
          </w:tcPr>
          <w:p w14:paraId="78CED499" w14:textId="4D58EFBC" w:rsidR="00207173" w:rsidRDefault="00693C9B" w:rsidP="00D46AF5">
            <w:r>
              <w:t>Example: Ability to an</w:t>
            </w:r>
            <w:r w:rsidR="0099153F">
              <w:t>alyze, manipulate, or process large sets of data using statistical software</w:t>
            </w:r>
          </w:p>
        </w:tc>
        <w:tc>
          <w:tcPr>
            <w:tcW w:w="2590" w:type="dxa"/>
          </w:tcPr>
          <w:p w14:paraId="31BEF216" w14:textId="6A03E794" w:rsidR="00207173" w:rsidRDefault="00192C87" w:rsidP="00D46AF5">
            <w:r>
              <w:t>O*NET</w:t>
            </w:r>
            <w:r w:rsidR="002144E7">
              <w:t>; Advisory Board</w:t>
            </w:r>
            <w:r w:rsidR="00520A64">
              <w:t>; Partner X</w:t>
            </w:r>
          </w:p>
        </w:tc>
        <w:tc>
          <w:tcPr>
            <w:tcW w:w="2590" w:type="dxa"/>
          </w:tcPr>
          <w:p w14:paraId="4175DB87" w14:textId="77777777" w:rsidR="00DB4AF2" w:rsidRDefault="00BF294B" w:rsidP="00D46AF5">
            <w:r>
              <w:t>DATA 3500: Data-Driven Decision Making</w:t>
            </w:r>
            <w:r w:rsidR="00477E71">
              <w:t xml:space="preserve"> </w:t>
            </w:r>
          </w:p>
          <w:p w14:paraId="0559FD41" w14:textId="201E3221" w:rsidR="00207173" w:rsidRDefault="003C556D" w:rsidP="00D46AF5">
            <w:r>
              <w:t xml:space="preserve">OR </w:t>
            </w:r>
            <w:r w:rsidR="00821F4F">
              <w:t xml:space="preserve">MATH 3400: </w:t>
            </w:r>
            <w:r w:rsidR="000A715C">
              <w:t>Applied Statistics for Big Data Analysis</w:t>
            </w:r>
            <w:r>
              <w:t xml:space="preserve"> </w:t>
            </w:r>
          </w:p>
        </w:tc>
        <w:tc>
          <w:tcPr>
            <w:tcW w:w="2590" w:type="dxa"/>
          </w:tcPr>
          <w:p w14:paraId="6855501F" w14:textId="13F43307" w:rsidR="00207173" w:rsidRDefault="00574061" w:rsidP="00D46AF5">
            <w:r>
              <w:t>Career Core</w:t>
            </w:r>
          </w:p>
        </w:tc>
        <w:tc>
          <w:tcPr>
            <w:tcW w:w="2590" w:type="dxa"/>
          </w:tcPr>
          <w:p w14:paraId="2BEFA73B" w14:textId="11A7B754" w:rsidR="00207173" w:rsidRDefault="00574061" w:rsidP="00D46AF5">
            <w:r>
              <w:t>3</w:t>
            </w:r>
          </w:p>
        </w:tc>
      </w:tr>
      <w:tr w:rsidR="00574061" w14:paraId="06AF465A" w14:textId="77777777" w:rsidTr="000B26DA">
        <w:tc>
          <w:tcPr>
            <w:tcW w:w="2235" w:type="dxa"/>
          </w:tcPr>
          <w:p w14:paraId="58FBD782" w14:textId="77777777" w:rsidR="00574061" w:rsidRDefault="00574061" w:rsidP="00D46AF5"/>
        </w:tc>
        <w:tc>
          <w:tcPr>
            <w:tcW w:w="2590" w:type="dxa"/>
          </w:tcPr>
          <w:p w14:paraId="5087747C" w14:textId="77777777" w:rsidR="00574061" w:rsidRDefault="00574061" w:rsidP="00D46AF5"/>
        </w:tc>
        <w:tc>
          <w:tcPr>
            <w:tcW w:w="2590" w:type="dxa"/>
          </w:tcPr>
          <w:p w14:paraId="778CA637" w14:textId="77777777" w:rsidR="00574061" w:rsidRDefault="00574061" w:rsidP="00D46AF5"/>
        </w:tc>
        <w:tc>
          <w:tcPr>
            <w:tcW w:w="2590" w:type="dxa"/>
          </w:tcPr>
          <w:p w14:paraId="69D17EC5" w14:textId="77777777" w:rsidR="00574061" w:rsidRDefault="00574061" w:rsidP="00D46AF5"/>
        </w:tc>
        <w:tc>
          <w:tcPr>
            <w:tcW w:w="2590" w:type="dxa"/>
          </w:tcPr>
          <w:p w14:paraId="24F92FE6" w14:textId="77777777" w:rsidR="00574061" w:rsidRDefault="00574061" w:rsidP="00D46AF5"/>
        </w:tc>
      </w:tr>
      <w:tr w:rsidR="00646C47" w14:paraId="5AA3D840" w14:textId="77777777" w:rsidTr="000B26DA">
        <w:tc>
          <w:tcPr>
            <w:tcW w:w="2235" w:type="dxa"/>
          </w:tcPr>
          <w:p w14:paraId="2700E67B" w14:textId="77777777" w:rsidR="00646C47" w:rsidRDefault="00646C47" w:rsidP="00D46AF5"/>
        </w:tc>
        <w:tc>
          <w:tcPr>
            <w:tcW w:w="2590" w:type="dxa"/>
          </w:tcPr>
          <w:p w14:paraId="6896B3D4" w14:textId="77777777" w:rsidR="00646C47" w:rsidRDefault="00646C47" w:rsidP="00D46AF5"/>
        </w:tc>
        <w:tc>
          <w:tcPr>
            <w:tcW w:w="2590" w:type="dxa"/>
          </w:tcPr>
          <w:p w14:paraId="787DC03A" w14:textId="77777777" w:rsidR="00646C47" w:rsidRDefault="00646C47" w:rsidP="00D46AF5"/>
        </w:tc>
        <w:tc>
          <w:tcPr>
            <w:tcW w:w="2590" w:type="dxa"/>
          </w:tcPr>
          <w:p w14:paraId="0B4466B6" w14:textId="77777777" w:rsidR="00646C47" w:rsidRDefault="00646C47" w:rsidP="00D46AF5"/>
        </w:tc>
        <w:tc>
          <w:tcPr>
            <w:tcW w:w="2590" w:type="dxa"/>
          </w:tcPr>
          <w:p w14:paraId="5A250E56" w14:textId="77777777" w:rsidR="00646C47" w:rsidRDefault="00646C47" w:rsidP="00D46AF5"/>
        </w:tc>
      </w:tr>
      <w:tr w:rsidR="00646C47" w14:paraId="1345089A" w14:textId="77777777" w:rsidTr="000B26DA">
        <w:tc>
          <w:tcPr>
            <w:tcW w:w="2235" w:type="dxa"/>
          </w:tcPr>
          <w:p w14:paraId="0372C803" w14:textId="77777777" w:rsidR="00646C47" w:rsidRDefault="00646C47" w:rsidP="00D46AF5"/>
        </w:tc>
        <w:tc>
          <w:tcPr>
            <w:tcW w:w="2590" w:type="dxa"/>
          </w:tcPr>
          <w:p w14:paraId="656FC44C" w14:textId="77777777" w:rsidR="00646C47" w:rsidRDefault="00646C47" w:rsidP="00D46AF5"/>
        </w:tc>
        <w:tc>
          <w:tcPr>
            <w:tcW w:w="2590" w:type="dxa"/>
          </w:tcPr>
          <w:p w14:paraId="0BCA9412" w14:textId="77777777" w:rsidR="00646C47" w:rsidRDefault="00646C47" w:rsidP="00D46AF5"/>
        </w:tc>
        <w:tc>
          <w:tcPr>
            <w:tcW w:w="2590" w:type="dxa"/>
          </w:tcPr>
          <w:p w14:paraId="759F1EB3" w14:textId="77777777" w:rsidR="00646C47" w:rsidRDefault="00646C47" w:rsidP="00D46AF5"/>
        </w:tc>
        <w:tc>
          <w:tcPr>
            <w:tcW w:w="2590" w:type="dxa"/>
          </w:tcPr>
          <w:p w14:paraId="7469A0A6" w14:textId="77777777" w:rsidR="00646C47" w:rsidRDefault="00646C47" w:rsidP="00D46AF5"/>
        </w:tc>
      </w:tr>
      <w:tr w:rsidR="00646C47" w14:paraId="457BC5FE" w14:textId="77777777" w:rsidTr="000B26DA">
        <w:tc>
          <w:tcPr>
            <w:tcW w:w="2235" w:type="dxa"/>
          </w:tcPr>
          <w:p w14:paraId="57AB2AAB" w14:textId="77777777" w:rsidR="00646C47" w:rsidRDefault="00646C47" w:rsidP="00D46AF5"/>
        </w:tc>
        <w:tc>
          <w:tcPr>
            <w:tcW w:w="2590" w:type="dxa"/>
          </w:tcPr>
          <w:p w14:paraId="5C90D56F" w14:textId="77777777" w:rsidR="00646C47" w:rsidRDefault="00646C47" w:rsidP="00D46AF5"/>
        </w:tc>
        <w:tc>
          <w:tcPr>
            <w:tcW w:w="2590" w:type="dxa"/>
          </w:tcPr>
          <w:p w14:paraId="3B58F212" w14:textId="77777777" w:rsidR="00646C47" w:rsidRDefault="00646C47" w:rsidP="00D46AF5"/>
        </w:tc>
        <w:tc>
          <w:tcPr>
            <w:tcW w:w="2590" w:type="dxa"/>
          </w:tcPr>
          <w:p w14:paraId="5E4B61D9" w14:textId="77777777" w:rsidR="00646C47" w:rsidRDefault="00646C47" w:rsidP="00D46AF5"/>
        </w:tc>
        <w:tc>
          <w:tcPr>
            <w:tcW w:w="2590" w:type="dxa"/>
          </w:tcPr>
          <w:p w14:paraId="0CF59C59" w14:textId="77777777" w:rsidR="00646C47" w:rsidRDefault="00646C47" w:rsidP="00D46AF5"/>
        </w:tc>
      </w:tr>
      <w:tr w:rsidR="00646C47" w14:paraId="7E46E07E" w14:textId="77777777" w:rsidTr="000B26DA">
        <w:tc>
          <w:tcPr>
            <w:tcW w:w="2235" w:type="dxa"/>
          </w:tcPr>
          <w:p w14:paraId="42A17843" w14:textId="77777777" w:rsidR="00646C47" w:rsidRDefault="00646C47" w:rsidP="00D46AF5"/>
        </w:tc>
        <w:tc>
          <w:tcPr>
            <w:tcW w:w="2590" w:type="dxa"/>
          </w:tcPr>
          <w:p w14:paraId="478F72E3" w14:textId="77777777" w:rsidR="00646C47" w:rsidRDefault="00646C47" w:rsidP="00D46AF5"/>
        </w:tc>
        <w:tc>
          <w:tcPr>
            <w:tcW w:w="2590" w:type="dxa"/>
          </w:tcPr>
          <w:p w14:paraId="6537526B" w14:textId="77777777" w:rsidR="00646C47" w:rsidRDefault="00646C47" w:rsidP="00D46AF5"/>
        </w:tc>
        <w:tc>
          <w:tcPr>
            <w:tcW w:w="2590" w:type="dxa"/>
          </w:tcPr>
          <w:p w14:paraId="1661B88D" w14:textId="77777777" w:rsidR="00646C47" w:rsidRDefault="00646C47" w:rsidP="00D46AF5"/>
        </w:tc>
        <w:tc>
          <w:tcPr>
            <w:tcW w:w="2590" w:type="dxa"/>
          </w:tcPr>
          <w:p w14:paraId="3DF1BF5B" w14:textId="77777777" w:rsidR="00646C47" w:rsidRDefault="00646C47" w:rsidP="00D46AF5"/>
        </w:tc>
      </w:tr>
      <w:tr w:rsidR="00646C47" w14:paraId="21FFE60A" w14:textId="77777777" w:rsidTr="000B26DA">
        <w:tc>
          <w:tcPr>
            <w:tcW w:w="2235" w:type="dxa"/>
          </w:tcPr>
          <w:p w14:paraId="73CA8DC1" w14:textId="77777777" w:rsidR="00646C47" w:rsidRDefault="00646C47" w:rsidP="00D46AF5"/>
        </w:tc>
        <w:tc>
          <w:tcPr>
            <w:tcW w:w="2590" w:type="dxa"/>
          </w:tcPr>
          <w:p w14:paraId="3CAD1F53" w14:textId="77777777" w:rsidR="00646C47" w:rsidRDefault="00646C47" w:rsidP="00D46AF5"/>
        </w:tc>
        <w:tc>
          <w:tcPr>
            <w:tcW w:w="2590" w:type="dxa"/>
          </w:tcPr>
          <w:p w14:paraId="58977EC1" w14:textId="77777777" w:rsidR="00646C47" w:rsidRDefault="00646C47" w:rsidP="00D46AF5"/>
        </w:tc>
        <w:tc>
          <w:tcPr>
            <w:tcW w:w="2590" w:type="dxa"/>
          </w:tcPr>
          <w:p w14:paraId="46E69684" w14:textId="77777777" w:rsidR="00646C47" w:rsidRDefault="00646C47" w:rsidP="00D46AF5"/>
        </w:tc>
        <w:tc>
          <w:tcPr>
            <w:tcW w:w="2590" w:type="dxa"/>
          </w:tcPr>
          <w:p w14:paraId="17292F15" w14:textId="77777777" w:rsidR="00646C47" w:rsidRDefault="00646C47" w:rsidP="00D46AF5"/>
        </w:tc>
      </w:tr>
    </w:tbl>
    <w:p w14:paraId="3E6083F6" w14:textId="77777777" w:rsidR="00207173" w:rsidRDefault="00207173" w:rsidP="00D46AF5"/>
    <w:p w14:paraId="4B69F191" w14:textId="77777777" w:rsidR="005F0394" w:rsidRDefault="005F0394" w:rsidP="005F0394">
      <w:r w:rsidRPr="00892ED0">
        <w:t xml:space="preserve">Competency Validation Summary: Describe how direct assessment data from these courses will be shared with or evaluated by employer partners to maintain program relevance. </w:t>
      </w:r>
      <w:r w:rsidRPr="003A7B42">
        <w:t>You may also describe other aspects of the overall assessment plan that will be used for ongoing program reviews.</w:t>
      </w:r>
    </w:p>
    <w:p w14:paraId="40DBCD90" w14:textId="77777777" w:rsidR="005F0394" w:rsidRPr="00D46AF5" w:rsidRDefault="005F0394" w:rsidP="00D46AF5"/>
    <w:p w14:paraId="40AFE749" w14:textId="77777777" w:rsidR="008C144C" w:rsidRDefault="008C144C">
      <w:r>
        <w:br w:type="page"/>
      </w:r>
    </w:p>
    <w:p w14:paraId="428BA0FD" w14:textId="53A37442" w:rsidR="004D1D40" w:rsidRPr="00892ED0" w:rsidRDefault="004D1D40" w:rsidP="000B26DA">
      <w:pPr>
        <w:pStyle w:val="Heading1"/>
      </w:pPr>
      <w:r w:rsidRPr="00892ED0">
        <w:lastRenderedPageBreak/>
        <w:t xml:space="preserve">SECTION </w:t>
      </w:r>
      <w:r>
        <w:t>4</w:t>
      </w:r>
      <w:r w:rsidRPr="00892ED0">
        <w:t>: CURRICULUM FRAMEWORK &amp; CREDIT ALLOCATION</w:t>
      </w:r>
    </w:p>
    <w:p w14:paraId="12C910D5" w14:textId="0297B7EF" w:rsidR="003A5486" w:rsidRDefault="00814B85" w:rsidP="00814B85">
      <w:r>
        <w:t xml:space="preserve">9. </w:t>
      </w:r>
      <w:r w:rsidR="003A5486">
        <w:t xml:space="preserve">Demonstrate that the distribution of mapped competencies across the curriculum meets all applicable credit minimums. Core IMPACTS courses should not be prescribed unless a specific workforce competency requires a particular course. If specific Core IMPACTS courses are required, </w:t>
      </w:r>
      <w:r w:rsidR="00DB4AF2">
        <w:t xml:space="preserve">use the space below the table to </w:t>
      </w:r>
      <w:r w:rsidR="003A5486">
        <w:t>provide the rationale, identify the competency addressed, and explain why the competency cannot be met outside Core IMPACTS.</w:t>
      </w:r>
    </w:p>
    <w:tbl>
      <w:tblPr>
        <w:tblStyle w:val="TableGrid"/>
        <w:tblW w:w="4863" w:type="pct"/>
        <w:tblInd w:w="355" w:type="dxa"/>
        <w:tblLook w:val="04A0" w:firstRow="1" w:lastRow="0" w:firstColumn="1" w:lastColumn="0" w:noHBand="0" w:noVBand="1"/>
      </w:tblPr>
      <w:tblGrid>
        <w:gridCol w:w="4320"/>
        <w:gridCol w:w="2519"/>
        <w:gridCol w:w="2930"/>
        <w:gridCol w:w="2826"/>
      </w:tblGrid>
      <w:tr w:rsidR="00D75FC5" w:rsidRPr="0027283D" w14:paraId="0F98FA60" w14:textId="77777777" w:rsidTr="000B26DA">
        <w:tc>
          <w:tcPr>
            <w:tcW w:w="1715" w:type="pct"/>
          </w:tcPr>
          <w:p w14:paraId="35FBF085" w14:textId="77777777" w:rsidR="00D75FC5" w:rsidRPr="0027283D" w:rsidRDefault="00D75FC5" w:rsidP="009000C7">
            <w:pPr>
              <w:pStyle w:val="Heading4"/>
              <w:spacing w:before="0"/>
              <w:rPr>
                <w:b/>
                <w:bCs/>
                <w:i w:val="0"/>
                <w:iCs w:val="0"/>
              </w:rPr>
            </w:pPr>
            <w:r w:rsidRPr="0027283D">
              <w:rPr>
                <w:b/>
                <w:bCs/>
                <w:i w:val="0"/>
                <w:iCs w:val="0"/>
              </w:rPr>
              <w:t>Curriculum Component</w:t>
            </w:r>
          </w:p>
        </w:tc>
        <w:tc>
          <w:tcPr>
            <w:tcW w:w="1000" w:type="pct"/>
          </w:tcPr>
          <w:p w14:paraId="1D46DCCF" w14:textId="77777777" w:rsidR="00D75FC5" w:rsidRPr="0027283D" w:rsidRDefault="00D75FC5" w:rsidP="009000C7">
            <w:pPr>
              <w:pStyle w:val="Heading4"/>
              <w:spacing w:before="0"/>
              <w:rPr>
                <w:b/>
                <w:bCs/>
                <w:i w:val="0"/>
                <w:iCs w:val="0"/>
              </w:rPr>
            </w:pPr>
            <w:r w:rsidRPr="0027283D">
              <w:rPr>
                <w:b/>
                <w:bCs/>
                <w:i w:val="0"/>
                <w:iCs w:val="0"/>
              </w:rPr>
              <w:t>Credit Requirement</w:t>
            </w:r>
          </w:p>
        </w:tc>
        <w:tc>
          <w:tcPr>
            <w:tcW w:w="1163" w:type="pct"/>
          </w:tcPr>
          <w:p w14:paraId="42E7296B" w14:textId="77777777" w:rsidR="00DF17B6" w:rsidRPr="0027283D" w:rsidRDefault="00C25525" w:rsidP="009000C7">
            <w:pPr>
              <w:pStyle w:val="Heading4"/>
              <w:spacing w:before="0"/>
              <w:rPr>
                <w:b/>
                <w:bCs/>
                <w:i w:val="0"/>
                <w:iCs w:val="0"/>
              </w:rPr>
            </w:pPr>
            <w:r w:rsidRPr="0027283D">
              <w:rPr>
                <w:b/>
                <w:bCs/>
                <w:i w:val="0"/>
                <w:iCs w:val="0"/>
              </w:rPr>
              <w:t>Proposed Credit Hours</w:t>
            </w:r>
          </w:p>
        </w:tc>
        <w:tc>
          <w:tcPr>
            <w:tcW w:w="1122" w:type="pct"/>
          </w:tcPr>
          <w:p w14:paraId="6B35F230" w14:textId="77777777" w:rsidR="00D75FC5" w:rsidRPr="0027283D" w:rsidRDefault="00D75FC5" w:rsidP="009000C7">
            <w:pPr>
              <w:pStyle w:val="Heading4"/>
              <w:spacing w:before="0"/>
              <w:rPr>
                <w:b/>
                <w:bCs/>
                <w:i w:val="0"/>
                <w:iCs w:val="0"/>
              </w:rPr>
            </w:pPr>
            <w:r w:rsidRPr="0027283D">
              <w:rPr>
                <w:b/>
                <w:bCs/>
                <w:i w:val="0"/>
                <w:iCs w:val="0"/>
              </w:rPr>
              <w:t>Notes / Verification</w:t>
            </w:r>
          </w:p>
        </w:tc>
      </w:tr>
      <w:tr w:rsidR="000154D4" w:rsidRPr="0059130B" w14:paraId="2123C8BF" w14:textId="77777777" w:rsidTr="000B26DA">
        <w:tc>
          <w:tcPr>
            <w:tcW w:w="1715" w:type="pct"/>
          </w:tcPr>
          <w:p w14:paraId="7AC9EDBE" w14:textId="77777777" w:rsidR="000154D4" w:rsidRPr="0059130B" w:rsidRDefault="000154D4" w:rsidP="009000C7">
            <w:pPr>
              <w:pStyle w:val="Heading4"/>
              <w:spacing w:before="0"/>
            </w:pPr>
            <w:r w:rsidRPr="0059130B">
              <w:t>Core IMPACTS</w:t>
            </w:r>
          </w:p>
        </w:tc>
        <w:tc>
          <w:tcPr>
            <w:tcW w:w="1000" w:type="pct"/>
          </w:tcPr>
          <w:p w14:paraId="2FB28D0F" w14:textId="77777777" w:rsidR="000154D4" w:rsidRPr="0059130B" w:rsidRDefault="000154D4" w:rsidP="009000C7">
            <w:pPr>
              <w:pStyle w:val="Heading4"/>
              <w:spacing w:before="0"/>
            </w:pPr>
            <w:r w:rsidRPr="0059130B">
              <w:t xml:space="preserve">Minimum 34 Credits </w:t>
            </w:r>
          </w:p>
        </w:tc>
        <w:tc>
          <w:tcPr>
            <w:tcW w:w="1163" w:type="pct"/>
          </w:tcPr>
          <w:p w14:paraId="6FDA35AA" w14:textId="77777777" w:rsidR="000154D4" w:rsidRPr="0059130B" w:rsidRDefault="000154D4" w:rsidP="009000C7"/>
        </w:tc>
        <w:tc>
          <w:tcPr>
            <w:tcW w:w="1122" w:type="pct"/>
            <w:vMerge w:val="restart"/>
            <w:vAlign w:val="center"/>
          </w:tcPr>
          <w:p w14:paraId="2149A3F6" w14:textId="77777777" w:rsidR="000154D4" w:rsidRPr="001811CE" w:rsidRDefault="000154D4" w:rsidP="009000C7">
            <w:pPr>
              <w:pStyle w:val="Heading4"/>
              <w:spacing w:before="0"/>
              <w:jc w:val="center"/>
            </w:pPr>
            <w:r w:rsidRPr="001811CE">
              <w:t>Must satisfy ASAH Section 02.04.01 domain minimums.</w:t>
            </w:r>
          </w:p>
        </w:tc>
      </w:tr>
      <w:tr w:rsidR="000154D4" w:rsidRPr="00CE03E3" w14:paraId="6456964E" w14:textId="237D811F" w:rsidTr="000B26DA">
        <w:tc>
          <w:tcPr>
            <w:tcW w:w="1715" w:type="pct"/>
          </w:tcPr>
          <w:p w14:paraId="125286D5" w14:textId="243E7061" w:rsidR="000154D4" w:rsidRPr="00CE03E3" w:rsidRDefault="000154D4" w:rsidP="009000C7">
            <w:r w:rsidRPr="00CE03E3">
              <w:t xml:space="preserve">Institutional Priority </w:t>
            </w:r>
          </w:p>
        </w:tc>
        <w:tc>
          <w:tcPr>
            <w:tcW w:w="1000" w:type="pct"/>
          </w:tcPr>
          <w:p w14:paraId="3F50885C" w14:textId="68902506" w:rsidR="000154D4" w:rsidRPr="00CE03E3" w:rsidRDefault="000154D4" w:rsidP="009000C7">
            <w:r>
              <w:t>Minimum 3 Credits</w:t>
            </w:r>
          </w:p>
        </w:tc>
        <w:tc>
          <w:tcPr>
            <w:tcW w:w="1163" w:type="pct"/>
          </w:tcPr>
          <w:p w14:paraId="030B5207" w14:textId="09A94F36" w:rsidR="000154D4" w:rsidRPr="00CE03E3" w:rsidRDefault="000154D4" w:rsidP="009000C7"/>
        </w:tc>
        <w:tc>
          <w:tcPr>
            <w:tcW w:w="1122" w:type="pct"/>
            <w:vMerge/>
          </w:tcPr>
          <w:p w14:paraId="20CF4241" w14:textId="77777777" w:rsidR="000154D4" w:rsidRPr="00CE03E3" w:rsidRDefault="000154D4" w:rsidP="009000C7"/>
        </w:tc>
      </w:tr>
      <w:tr w:rsidR="000154D4" w:rsidRPr="00CE03E3" w14:paraId="0626AF41" w14:textId="104E593E" w:rsidTr="000B26DA">
        <w:tc>
          <w:tcPr>
            <w:tcW w:w="1715" w:type="pct"/>
          </w:tcPr>
          <w:p w14:paraId="68D11E47" w14:textId="37FFFD0A" w:rsidR="000154D4" w:rsidRPr="00CE03E3" w:rsidRDefault="000154D4" w:rsidP="009000C7">
            <w:r w:rsidRPr="00CE03E3">
              <w:t>Mathematics &amp; Quantitative Skills</w:t>
            </w:r>
          </w:p>
        </w:tc>
        <w:tc>
          <w:tcPr>
            <w:tcW w:w="1000" w:type="pct"/>
          </w:tcPr>
          <w:p w14:paraId="0729A1CF" w14:textId="018E49D6" w:rsidR="000154D4" w:rsidRPr="00CE03E3" w:rsidRDefault="000154D4" w:rsidP="009000C7">
            <w:r>
              <w:t>Minimum 3 Credits</w:t>
            </w:r>
          </w:p>
        </w:tc>
        <w:tc>
          <w:tcPr>
            <w:tcW w:w="1163" w:type="pct"/>
          </w:tcPr>
          <w:p w14:paraId="398388DF" w14:textId="5E914C51" w:rsidR="000154D4" w:rsidRPr="00CE03E3" w:rsidRDefault="000154D4" w:rsidP="009000C7"/>
        </w:tc>
        <w:tc>
          <w:tcPr>
            <w:tcW w:w="1122" w:type="pct"/>
            <w:vMerge/>
          </w:tcPr>
          <w:p w14:paraId="28C263B6" w14:textId="77777777" w:rsidR="000154D4" w:rsidRPr="00CE03E3" w:rsidRDefault="000154D4" w:rsidP="009000C7"/>
        </w:tc>
      </w:tr>
      <w:tr w:rsidR="000154D4" w:rsidRPr="00CE03E3" w14:paraId="4530F259" w14:textId="31009817" w:rsidTr="000B26DA">
        <w:tc>
          <w:tcPr>
            <w:tcW w:w="1715" w:type="pct"/>
          </w:tcPr>
          <w:p w14:paraId="151DF4BB" w14:textId="729B4A1D" w:rsidR="000154D4" w:rsidRPr="00CE03E3" w:rsidRDefault="000154D4" w:rsidP="009000C7">
            <w:r w:rsidRPr="00CE03E3">
              <w:t xml:space="preserve">Political Science &amp; U.S. History </w:t>
            </w:r>
          </w:p>
        </w:tc>
        <w:tc>
          <w:tcPr>
            <w:tcW w:w="1000" w:type="pct"/>
          </w:tcPr>
          <w:p w14:paraId="41271964" w14:textId="2A1D926E" w:rsidR="000154D4" w:rsidRPr="00CE03E3" w:rsidRDefault="000154D4" w:rsidP="009000C7">
            <w:r>
              <w:t>Minimum 3 Credits</w:t>
            </w:r>
          </w:p>
        </w:tc>
        <w:tc>
          <w:tcPr>
            <w:tcW w:w="1163" w:type="pct"/>
          </w:tcPr>
          <w:p w14:paraId="3942728A" w14:textId="2EEC7A93" w:rsidR="000154D4" w:rsidRPr="00CE03E3" w:rsidRDefault="000154D4" w:rsidP="009000C7"/>
        </w:tc>
        <w:tc>
          <w:tcPr>
            <w:tcW w:w="1122" w:type="pct"/>
            <w:vMerge/>
          </w:tcPr>
          <w:p w14:paraId="7ED77B20" w14:textId="77777777" w:rsidR="000154D4" w:rsidRPr="00CE03E3" w:rsidRDefault="000154D4" w:rsidP="009000C7"/>
        </w:tc>
      </w:tr>
      <w:tr w:rsidR="000154D4" w:rsidRPr="00CE03E3" w14:paraId="19E50E7B" w14:textId="78460845" w:rsidTr="000B26DA">
        <w:tc>
          <w:tcPr>
            <w:tcW w:w="1715" w:type="pct"/>
          </w:tcPr>
          <w:p w14:paraId="01CE0E7D" w14:textId="254704A6" w:rsidR="000154D4" w:rsidRPr="00CE03E3" w:rsidRDefault="000154D4" w:rsidP="009000C7">
            <w:r w:rsidRPr="00CE03E3">
              <w:t>Arts, Humanities &amp; Ethics</w:t>
            </w:r>
          </w:p>
        </w:tc>
        <w:tc>
          <w:tcPr>
            <w:tcW w:w="1000" w:type="pct"/>
          </w:tcPr>
          <w:p w14:paraId="6BE131B6" w14:textId="0A19D268" w:rsidR="000154D4" w:rsidRPr="00CE03E3" w:rsidRDefault="000154D4" w:rsidP="009000C7">
            <w:r>
              <w:t>Minimum 6 Credits</w:t>
            </w:r>
          </w:p>
        </w:tc>
        <w:tc>
          <w:tcPr>
            <w:tcW w:w="1163" w:type="pct"/>
          </w:tcPr>
          <w:p w14:paraId="590E6FD4" w14:textId="63F93E8A" w:rsidR="000154D4" w:rsidRPr="00CE03E3" w:rsidRDefault="000154D4" w:rsidP="009000C7"/>
        </w:tc>
        <w:tc>
          <w:tcPr>
            <w:tcW w:w="1122" w:type="pct"/>
            <w:vMerge/>
          </w:tcPr>
          <w:p w14:paraId="31B83621" w14:textId="77777777" w:rsidR="000154D4" w:rsidRPr="00CE03E3" w:rsidRDefault="000154D4" w:rsidP="009000C7"/>
        </w:tc>
      </w:tr>
      <w:tr w:rsidR="000154D4" w:rsidRPr="00CE03E3" w14:paraId="7A6AB6C4" w14:textId="017261BB" w:rsidTr="000B26DA">
        <w:tc>
          <w:tcPr>
            <w:tcW w:w="1715" w:type="pct"/>
          </w:tcPr>
          <w:p w14:paraId="036955D6" w14:textId="7C127553" w:rsidR="000154D4" w:rsidRPr="00CE03E3" w:rsidRDefault="000154D4" w:rsidP="009000C7">
            <w:r w:rsidRPr="00CE03E3">
              <w:t>Communicating in Writing</w:t>
            </w:r>
          </w:p>
        </w:tc>
        <w:tc>
          <w:tcPr>
            <w:tcW w:w="1000" w:type="pct"/>
          </w:tcPr>
          <w:p w14:paraId="453733D6" w14:textId="52F642FC" w:rsidR="000154D4" w:rsidRPr="00CE03E3" w:rsidRDefault="000154D4" w:rsidP="009000C7">
            <w:r>
              <w:t>Minimum 6 Credits</w:t>
            </w:r>
          </w:p>
        </w:tc>
        <w:tc>
          <w:tcPr>
            <w:tcW w:w="1163" w:type="pct"/>
          </w:tcPr>
          <w:p w14:paraId="7B0E9B5A" w14:textId="46946017" w:rsidR="000154D4" w:rsidRPr="00CE03E3" w:rsidRDefault="000154D4" w:rsidP="009000C7"/>
        </w:tc>
        <w:tc>
          <w:tcPr>
            <w:tcW w:w="1122" w:type="pct"/>
            <w:vMerge/>
          </w:tcPr>
          <w:p w14:paraId="1C1BEE3F" w14:textId="77777777" w:rsidR="000154D4" w:rsidRPr="00CE03E3" w:rsidRDefault="000154D4" w:rsidP="009000C7"/>
        </w:tc>
      </w:tr>
      <w:tr w:rsidR="000154D4" w:rsidRPr="00CE03E3" w14:paraId="4C59D7BF" w14:textId="0DC2C908" w:rsidTr="000B26DA">
        <w:tc>
          <w:tcPr>
            <w:tcW w:w="1715" w:type="pct"/>
          </w:tcPr>
          <w:p w14:paraId="6AF26CC5" w14:textId="052E9D70" w:rsidR="000154D4" w:rsidRPr="00CE03E3" w:rsidRDefault="000154D4" w:rsidP="009000C7">
            <w:r w:rsidRPr="00CE03E3">
              <w:t>Technology, Math &amp; Sciences</w:t>
            </w:r>
          </w:p>
        </w:tc>
        <w:tc>
          <w:tcPr>
            <w:tcW w:w="1000" w:type="pct"/>
          </w:tcPr>
          <w:p w14:paraId="427CDB6D" w14:textId="315351F4" w:rsidR="000154D4" w:rsidRPr="00CE03E3" w:rsidRDefault="000154D4" w:rsidP="009000C7">
            <w:r>
              <w:t>Minimum 7 Credits</w:t>
            </w:r>
          </w:p>
        </w:tc>
        <w:tc>
          <w:tcPr>
            <w:tcW w:w="1163" w:type="pct"/>
          </w:tcPr>
          <w:p w14:paraId="7143AD3C" w14:textId="6CA2F423" w:rsidR="000154D4" w:rsidRPr="00CE03E3" w:rsidRDefault="000154D4" w:rsidP="009000C7"/>
        </w:tc>
        <w:tc>
          <w:tcPr>
            <w:tcW w:w="1122" w:type="pct"/>
            <w:vMerge/>
          </w:tcPr>
          <w:p w14:paraId="04A6E1B8" w14:textId="77777777" w:rsidR="000154D4" w:rsidRPr="00CE03E3" w:rsidRDefault="000154D4" w:rsidP="009000C7"/>
        </w:tc>
      </w:tr>
      <w:tr w:rsidR="000154D4" w:rsidRPr="00CE03E3" w14:paraId="4827FA85" w14:textId="65508829" w:rsidTr="000B26DA">
        <w:tc>
          <w:tcPr>
            <w:tcW w:w="1715" w:type="pct"/>
          </w:tcPr>
          <w:p w14:paraId="2DB6AB74" w14:textId="6F29B53B" w:rsidR="000154D4" w:rsidRPr="00CE03E3" w:rsidRDefault="000154D4" w:rsidP="009000C7">
            <w:r w:rsidRPr="00CE03E3">
              <w:t>Social Sciences</w:t>
            </w:r>
          </w:p>
        </w:tc>
        <w:tc>
          <w:tcPr>
            <w:tcW w:w="1000" w:type="pct"/>
          </w:tcPr>
          <w:p w14:paraId="2BBC9DFB" w14:textId="2AC4E3C4" w:rsidR="000154D4" w:rsidRPr="00CE03E3" w:rsidRDefault="000154D4" w:rsidP="009000C7">
            <w:r>
              <w:t>Minimum 3 Credits</w:t>
            </w:r>
          </w:p>
        </w:tc>
        <w:tc>
          <w:tcPr>
            <w:tcW w:w="1163" w:type="pct"/>
          </w:tcPr>
          <w:p w14:paraId="53DC5EA6" w14:textId="104B16F6" w:rsidR="000154D4" w:rsidRPr="00CE03E3" w:rsidRDefault="000154D4" w:rsidP="009000C7"/>
        </w:tc>
        <w:tc>
          <w:tcPr>
            <w:tcW w:w="1122" w:type="pct"/>
            <w:vMerge/>
          </w:tcPr>
          <w:p w14:paraId="5D8466E2" w14:textId="77777777" w:rsidR="000154D4" w:rsidRPr="00CE03E3" w:rsidRDefault="000154D4" w:rsidP="009000C7"/>
        </w:tc>
      </w:tr>
      <w:tr w:rsidR="00B03B33" w:rsidRPr="0059130B" w14:paraId="522024BE" w14:textId="77777777" w:rsidTr="000B26DA">
        <w:tc>
          <w:tcPr>
            <w:tcW w:w="1715" w:type="pct"/>
          </w:tcPr>
          <w:p w14:paraId="74D8F996" w14:textId="77777777" w:rsidR="00B03B33" w:rsidRPr="0059130B" w:rsidRDefault="00B03B33" w:rsidP="009000C7">
            <w:pPr>
              <w:pStyle w:val="Heading4"/>
              <w:spacing w:before="0"/>
            </w:pPr>
            <w:r w:rsidRPr="0059130B">
              <w:t>Career Core</w:t>
            </w:r>
          </w:p>
        </w:tc>
        <w:tc>
          <w:tcPr>
            <w:tcW w:w="1000" w:type="pct"/>
          </w:tcPr>
          <w:p w14:paraId="42EBE428" w14:textId="77777777" w:rsidR="00B03B33" w:rsidRPr="0059130B" w:rsidRDefault="00B03B33" w:rsidP="009000C7">
            <w:pPr>
              <w:pStyle w:val="Heading4"/>
              <w:spacing w:before="0"/>
            </w:pPr>
            <w:r w:rsidRPr="0059130B">
              <w:t xml:space="preserve">Minimum 30 </w:t>
            </w:r>
            <w:r>
              <w:t xml:space="preserve">Upper Division </w:t>
            </w:r>
            <w:r w:rsidRPr="0059130B">
              <w:t>Credits</w:t>
            </w:r>
          </w:p>
        </w:tc>
        <w:tc>
          <w:tcPr>
            <w:tcW w:w="1163" w:type="pct"/>
          </w:tcPr>
          <w:p w14:paraId="6E9CA553" w14:textId="77777777" w:rsidR="00B03B33" w:rsidRPr="0059130B" w:rsidRDefault="00B03B33" w:rsidP="009000C7">
            <w:pPr>
              <w:pStyle w:val="Heading4"/>
              <w:spacing w:before="0"/>
            </w:pPr>
          </w:p>
        </w:tc>
        <w:tc>
          <w:tcPr>
            <w:tcW w:w="1122" w:type="pct"/>
            <w:vMerge w:val="restart"/>
            <w:vAlign w:val="center"/>
          </w:tcPr>
          <w:p w14:paraId="0A7F5658" w14:textId="6345802B" w:rsidR="00B03B33" w:rsidRPr="0059130B" w:rsidRDefault="00730189" w:rsidP="009000C7">
            <w:pPr>
              <w:pStyle w:val="Heading4"/>
              <w:spacing w:before="0"/>
              <w:jc w:val="center"/>
            </w:pPr>
            <w:r>
              <w:t>Can include more than 30 credits as long as the upper division requirements are met.</w:t>
            </w:r>
          </w:p>
        </w:tc>
      </w:tr>
      <w:tr w:rsidR="00B03B33" w:rsidRPr="0059130B" w14:paraId="01D63BE5" w14:textId="77777777" w:rsidTr="000B26DA">
        <w:tc>
          <w:tcPr>
            <w:tcW w:w="1715" w:type="pct"/>
          </w:tcPr>
          <w:p w14:paraId="502BFE4F" w14:textId="77777777" w:rsidR="00B03B33" w:rsidRPr="0059130B" w:rsidRDefault="00B03B33" w:rsidP="009000C7"/>
        </w:tc>
        <w:tc>
          <w:tcPr>
            <w:tcW w:w="1000" w:type="pct"/>
          </w:tcPr>
          <w:p w14:paraId="42C7F663" w14:textId="77777777" w:rsidR="00B03B33" w:rsidRPr="0059130B" w:rsidRDefault="00B03B33" w:rsidP="009000C7"/>
        </w:tc>
        <w:tc>
          <w:tcPr>
            <w:tcW w:w="1163" w:type="pct"/>
          </w:tcPr>
          <w:p w14:paraId="0C441E11" w14:textId="77777777" w:rsidR="00B03B33" w:rsidRDefault="00B03B33" w:rsidP="009000C7"/>
        </w:tc>
        <w:tc>
          <w:tcPr>
            <w:tcW w:w="1122" w:type="pct"/>
            <w:vMerge/>
          </w:tcPr>
          <w:p w14:paraId="2C422D72" w14:textId="77777777" w:rsidR="00B03B33" w:rsidRPr="001811CE" w:rsidRDefault="00B03B33" w:rsidP="009000C7">
            <w:pPr>
              <w:rPr>
                <w:i/>
                <w:iCs/>
              </w:rPr>
            </w:pPr>
          </w:p>
        </w:tc>
      </w:tr>
      <w:tr w:rsidR="00B03B33" w:rsidRPr="0059130B" w14:paraId="3F25A291" w14:textId="77777777" w:rsidTr="000B26DA">
        <w:tc>
          <w:tcPr>
            <w:tcW w:w="1715" w:type="pct"/>
          </w:tcPr>
          <w:p w14:paraId="7D875B7F" w14:textId="77777777" w:rsidR="00B03B33" w:rsidRPr="0059130B" w:rsidRDefault="00B03B33" w:rsidP="009000C7"/>
        </w:tc>
        <w:tc>
          <w:tcPr>
            <w:tcW w:w="1000" w:type="pct"/>
          </w:tcPr>
          <w:p w14:paraId="4CCE037C" w14:textId="77777777" w:rsidR="00B03B33" w:rsidRPr="0059130B" w:rsidRDefault="00B03B33" w:rsidP="009000C7"/>
        </w:tc>
        <w:tc>
          <w:tcPr>
            <w:tcW w:w="1163" w:type="pct"/>
          </w:tcPr>
          <w:p w14:paraId="1668788D" w14:textId="77777777" w:rsidR="00B03B33" w:rsidRDefault="00B03B33" w:rsidP="009000C7"/>
        </w:tc>
        <w:tc>
          <w:tcPr>
            <w:tcW w:w="1122" w:type="pct"/>
            <w:vMerge/>
          </w:tcPr>
          <w:p w14:paraId="40E57E28" w14:textId="77777777" w:rsidR="00B03B33" w:rsidRPr="001811CE" w:rsidRDefault="00B03B33" w:rsidP="009000C7">
            <w:pPr>
              <w:rPr>
                <w:i/>
                <w:iCs/>
              </w:rPr>
            </w:pPr>
          </w:p>
        </w:tc>
      </w:tr>
      <w:tr w:rsidR="00EE262C" w:rsidRPr="0059130B" w14:paraId="1CBA236E" w14:textId="77777777" w:rsidTr="000B26DA">
        <w:tc>
          <w:tcPr>
            <w:tcW w:w="1715" w:type="pct"/>
          </w:tcPr>
          <w:p w14:paraId="362E5E66" w14:textId="7FFB5F5F" w:rsidR="00EE262C" w:rsidRPr="0059130B" w:rsidRDefault="00EE262C" w:rsidP="009000C7">
            <w:pPr>
              <w:pStyle w:val="Heading4"/>
              <w:spacing w:before="0"/>
            </w:pPr>
            <w:r w:rsidRPr="0059130B">
              <w:t>Career Elective Pathway</w:t>
            </w:r>
            <w:r>
              <w:t>(s)</w:t>
            </w:r>
            <w:r w:rsidR="006462E5">
              <w:t>: List</w:t>
            </w:r>
            <w:r w:rsidR="008405D2">
              <w:t xml:space="preserve"> Pathways</w:t>
            </w:r>
          </w:p>
        </w:tc>
        <w:tc>
          <w:tcPr>
            <w:tcW w:w="1000" w:type="pct"/>
          </w:tcPr>
          <w:p w14:paraId="2BE82C93" w14:textId="77777777" w:rsidR="00EE262C" w:rsidRPr="0059130B" w:rsidRDefault="00EE262C" w:rsidP="009000C7">
            <w:pPr>
              <w:pStyle w:val="Heading4"/>
              <w:spacing w:before="0"/>
            </w:pPr>
            <w:r w:rsidRPr="0059130B">
              <w:t xml:space="preserve">Remaining Credits </w:t>
            </w:r>
          </w:p>
        </w:tc>
        <w:tc>
          <w:tcPr>
            <w:tcW w:w="1163" w:type="pct"/>
          </w:tcPr>
          <w:p w14:paraId="0502BBC1" w14:textId="48118DCD" w:rsidR="00EE262C" w:rsidRPr="0059130B" w:rsidRDefault="008405D2" w:rsidP="009000C7">
            <w:pPr>
              <w:pStyle w:val="Heading4"/>
              <w:spacing w:before="0"/>
            </w:pPr>
            <w:r>
              <w:t>List credits for each pathway</w:t>
            </w:r>
          </w:p>
        </w:tc>
        <w:tc>
          <w:tcPr>
            <w:tcW w:w="1122" w:type="pct"/>
            <w:vMerge w:val="restart"/>
            <w:vAlign w:val="center"/>
          </w:tcPr>
          <w:p w14:paraId="54E97F01" w14:textId="77777777" w:rsidR="00EE262C" w:rsidRPr="001811CE" w:rsidRDefault="00EE262C" w:rsidP="009000C7">
            <w:pPr>
              <w:pStyle w:val="Heading4"/>
              <w:spacing w:before="0"/>
              <w:jc w:val="center"/>
            </w:pPr>
            <w:r w:rsidRPr="001811CE">
              <w:t>Focused stackable credentials, certificates, or electives.</w:t>
            </w:r>
          </w:p>
        </w:tc>
      </w:tr>
      <w:tr w:rsidR="00EE262C" w:rsidRPr="0059130B" w14:paraId="1BE6AD49" w14:textId="77777777" w:rsidTr="000B26DA">
        <w:tc>
          <w:tcPr>
            <w:tcW w:w="1715" w:type="pct"/>
          </w:tcPr>
          <w:p w14:paraId="0F3E338B" w14:textId="77777777" w:rsidR="00EE262C" w:rsidRDefault="00EE262C" w:rsidP="009000C7"/>
        </w:tc>
        <w:tc>
          <w:tcPr>
            <w:tcW w:w="1000" w:type="pct"/>
          </w:tcPr>
          <w:p w14:paraId="604C1A5C" w14:textId="77777777" w:rsidR="00EE262C" w:rsidRPr="0059130B" w:rsidRDefault="00EE262C" w:rsidP="009000C7"/>
        </w:tc>
        <w:tc>
          <w:tcPr>
            <w:tcW w:w="1163" w:type="pct"/>
          </w:tcPr>
          <w:p w14:paraId="629C2478" w14:textId="77777777" w:rsidR="00EE262C" w:rsidRPr="0059130B" w:rsidRDefault="00EE262C" w:rsidP="009000C7"/>
        </w:tc>
        <w:tc>
          <w:tcPr>
            <w:tcW w:w="1122" w:type="pct"/>
            <w:vMerge/>
          </w:tcPr>
          <w:p w14:paraId="1B3002C3" w14:textId="77777777" w:rsidR="00EE262C" w:rsidRPr="007E7802" w:rsidRDefault="00EE262C" w:rsidP="009000C7">
            <w:pPr>
              <w:rPr>
                <w:i/>
                <w:iCs/>
              </w:rPr>
            </w:pPr>
          </w:p>
        </w:tc>
      </w:tr>
      <w:tr w:rsidR="00EE262C" w:rsidRPr="0059130B" w14:paraId="6F1B3698" w14:textId="77777777" w:rsidTr="000B26DA">
        <w:tc>
          <w:tcPr>
            <w:tcW w:w="1715" w:type="pct"/>
          </w:tcPr>
          <w:p w14:paraId="43498023" w14:textId="77777777" w:rsidR="00EE262C" w:rsidRDefault="00EE262C" w:rsidP="009000C7"/>
        </w:tc>
        <w:tc>
          <w:tcPr>
            <w:tcW w:w="1000" w:type="pct"/>
          </w:tcPr>
          <w:p w14:paraId="75C59E8C" w14:textId="77777777" w:rsidR="00EE262C" w:rsidRPr="0059130B" w:rsidRDefault="00EE262C" w:rsidP="009000C7"/>
        </w:tc>
        <w:tc>
          <w:tcPr>
            <w:tcW w:w="1163" w:type="pct"/>
          </w:tcPr>
          <w:p w14:paraId="396046EA" w14:textId="77777777" w:rsidR="00EE262C" w:rsidRPr="0059130B" w:rsidRDefault="00EE262C" w:rsidP="009000C7"/>
        </w:tc>
        <w:tc>
          <w:tcPr>
            <w:tcW w:w="1122" w:type="pct"/>
            <w:vMerge/>
          </w:tcPr>
          <w:p w14:paraId="3D8D419F" w14:textId="77777777" w:rsidR="00EE262C" w:rsidRPr="007E7802" w:rsidRDefault="00EE262C" w:rsidP="009000C7">
            <w:pPr>
              <w:rPr>
                <w:i/>
                <w:iCs/>
              </w:rPr>
            </w:pPr>
          </w:p>
        </w:tc>
      </w:tr>
      <w:tr w:rsidR="00EE262C" w:rsidRPr="0059130B" w14:paraId="5F61B4EF" w14:textId="77777777" w:rsidTr="000B26DA">
        <w:tc>
          <w:tcPr>
            <w:tcW w:w="1715" w:type="pct"/>
          </w:tcPr>
          <w:p w14:paraId="0A4BC80A" w14:textId="77777777" w:rsidR="00EE262C" w:rsidRDefault="00EE262C" w:rsidP="009000C7"/>
        </w:tc>
        <w:tc>
          <w:tcPr>
            <w:tcW w:w="1000" w:type="pct"/>
          </w:tcPr>
          <w:p w14:paraId="1845CFF2" w14:textId="77777777" w:rsidR="00EE262C" w:rsidRPr="0059130B" w:rsidRDefault="00EE262C" w:rsidP="009000C7"/>
        </w:tc>
        <w:tc>
          <w:tcPr>
            <w:tcW w:w="1163" w:type="pct"/>
          </w:tcPr>
          <w:p w14:paraId="4947461D" w14:textId="77777777" w:rsidR="00EE262C" w:rsidRPr="0059130B" w:rsidRDefault="00EE262C" w:rsidP="009000C7"/>
        </w:tc>
        <w:tc>
          <w:tcPr>
            <w:tcW w:w="1122" w:type="pct"/>
            <w:vMerge/>
          </w:tcPr>
          <w:p w14:paraId="4E59A026" w14:textId="77777777" w:rsidR="00EE262C" w:rsidRPr="007E7802" w:rsidRDefault="00EE262C" w:rsidP="009000C7">
            <w:pPr>
              <w:rPr>
                <w:i/>
                <w:iCs/>
              </w:rPr>
            </w:pPr>
          </w:p>
        </w:tc>
      </w:tr>
      <w:tr w:rsidR="00EE262C" w:rsidRPr="0059130B" w14:paraId="65665A4E" w14:textId="77777777" w:rsidTr="000B26DA">
        <w:tc>
          <w:tcPr>
            <w:tcW w:w="1715" w:type="pct"/>
          </w:tcPr>
          <w:p w14:paraId="4EB2E0DD" w14:textId="77777777" w:rsidR="00EE262C" w:rsidRDefault="00EE262C" w:rsidP="009000C7"/>
        </w:tc>
        <w:tc>
          <w:tcPr>
            <w:tcW w:w="1000" w:type="pct"/>
          </w:tcPr>
          <w:p w14:paraId="3F695A5F" w14:textId="77777777" w:rsidR="00EE262C" w:rsidRPr="0059130B" w:rsidRDefault="00EE262C" w:rsidP="009000C7"/>
        </w:tc>
        <w:tc>
          <w:tcPr>
            <w:tcW w:w="1163" w:type="pct"/>
          </w:tcPr>
          <w:p w14:paraId="47BCD16B" w14:textId="77777777" w:rsidR="00EE262C" w:rsidRPr="0059130B" w:rsidRDefault="00EE262C" w:rsidP="009000C7"/>
        </w:tc>
        <w:tc>
          <w:tcPr>
            <w:tcW w:w="1122" w:type="pct"/>
            <w:vMerge/>
          </w:tcPr>
          <w:p w14:paraId="31BAC6B8" w14:textId="77777777" w:rsidR="00EE262C" w:rsidRPr="007E7802" w:rsidRDefault="00EE262C" w:rsidP="009000C7">
            <w:pPr>
              <w:rPr>
                <w:i/>
                <w:iCs/>
              </w:rPr>
            </w:pPr>
          </w:p>
        </w:tc>
      </w:tr>
      <w:tr w:rsidR="00D75FC5" w:rsidRPr="0059130B" w14:paraId="221384DE" w14:textId="77777777" w:rsidTr="009000C7">
        <w:trPr>
          <w:trHeight w:val="1214"/>
        </w:trPr>
        <w:tc>
          <w:tcPr>
            <w:tcW w:w="1715" w:type="pct"/>
          </w:tcPr>
          <w:p w14:paraId="2BEDF32D" w14:textId="77777777" w:rsidR="00D75FC5" w:rsidRPr="000B26DA" w:rsidRDefault="00D75FC5" w:rsidP="009000C7">
            <w:pPr>
              <w:rPr>
                <w:i/>
                <w:iCs/>
                <w:color w:val="0F4761" w:themeColor="accent1" w:themeShade="BF"/>
              </w:rPr>
            </w:pPr>
            <w:r w:rsidRPr="000B26DA">
              <w:rPr>
                <w:i/>
                <w:iCs/>
                <w:color w:val="0F4761" w:themeColor="accent1" w:themeShade="BF"/>
              </w:rPr>
              <w:t>Physical Education/Basic Health</w:t>
            </w:r>
          </w:p>
        </w:tc>
        <w:tc>
          <w:tcPr>
            <w:tcW w:w="1000" w:type="pct"/>
          </w:tcPr>
          <w:p w14:paraId="6296D25F" w14:textId="77777777" w:rsidR="00D75FC5" w:rsidRPr="0059130B" w:rsidRDefault="00D75FC5" w:rsidP="009000C7"/>
        </w:tc>
        <w:tc>
          <w:tcPr>
            <w:tcW w:w="1163" w:type="pct"/>
          </w:tcPr>
          <w:p w14:paraId="4F117C39" w14:textId="77777777" w:rsidR="00D75FC5" w:rsidRPr="0059130B" w:rsidRDefault="00D75FC5" w:rsidP="009000C7"/>
        </w:tc>
        <w:tc>
          <w:tcPr>
            <w:tcW w:w="1122" w:type="pct"/>
            <w:vAlign w:val="center"/>
          </w:tcPr>
          <w:p w14:paraId="6CD77E41" w14:textId="77777777" w:rsidR="00D75FC5" w:rsidRPr="007E7802" w:rsidRDefault="00D75FC5" w:rsidP="009000C7">
            <w:pPr>
              <w:pStyle w:val="Heading4"/>
              <w:spacing w:before="0"/>
              <w:jc w:val="center"/>
            </w:pPr>
            <w:r w:rsidRPr="007E7802">
              <w:t>May not be required unless aligned with competencies related to the specific career area.</w:t>
            </w:r>
          </w:p>
        </w:tc>
      </w:tr>
      <w:tr w:rsidR="00D75FC5" w:rsidRPr="0059130B" w14:paraId="6383D96C" w14:textId="77777777" w:rsidTr="000B26DA">
        <w:tc>
          <w:tcPr>
            <w:tcW w:w="1715" w:type="pct"/>
          </w:tcPr>
          <w:p w14:paraId="61DCF8DC" w14:textId="77777777" w:rsidR="00D75FC5" w:rsidRPr="000B26DA" w:rsidRDefault="00D75FC5" w:rsidP="009000C7">
            <w:pPr>
              <w:rPr>
                <w:b/>
                <w:bCs/>
                <w:color w:val="0F4761" w:themeColor="accent1" w:themeShade="BF"/>
              </w:rPr>
            </w:pPr>
            <w:r w:rsidRPr="000B26DA">
              <w:rPr>
                <w:b/>
                <w:bCs/>
                <w:color w:val="0F4761" w:themeColor="accent1" w:themeShade="BF"/>
              </w:rPr>
              <w:t>TOTAL DEGREE CREDITS</w:t>
            </w:r>
          </w:p>
        </w:tc>
        <w:tc>
          <w:tcPr>
            <w:tcW w:w="1000" w:type="pct"/>
          </w:tcPr>
          <w:p w14:paraId="7544034F" w14:textId="77777777" w:rsidR="00D75FC5" w:rsidRPr="000B26DA" w:rsidRDefault="00D75FC5" w:rsidP="009000C7">
            <w:pPr>
              <w:rPr>
                <w:b/>
                <w:bCs/>
                <w:color w:val="0F4761" w:themeColor="accent1" w:themeShade="BF"/>
              </w:rPr>
            </w:pPr>
            <w:r w:rsidRPr="000B26DA">
              <w:rPr>
                <w:b/>
                <w:bCs/>
                <w:color w:val="0F4761" w:themeColor="accent1" w:themeShade="BF"/>
              </w:rPr>
              <w:t>Total Proposed Hours</w:t>
            </w:r>
          </w:p>
        </w:tc>
        <w:tc>
          <w:tcPr>
            <w:tcW w:w="1163" w:type="pct"/>
          </w:tcPr>
          <w:p w14:paraId="4D3FE369" w14:textId="77777777" w:rsidR="00D75FC5" w:rsidRPr="000B26DA" w:rsidRDefault="00D75FC5" w:rsidP="009000C7">
            <w:pPr>
              <w:rPr>
                <w:b/>
                <w:bCs/>
                <w:color w:val="0F4761" w:themeColor="accent1" w:themeShade="BF"/>
              </w:rPr>
            </w:pPr>
          </w:p>
        </w:tc>
        <w:tc>
          <w:tcPr>
            <w:tcW w:w="1122" w:type="pct"/>
            <w:vAlign w:val="center"/>
          </w:tcPr>
          <w:p w14:paraId="27041AC6" w14:textId="77777777" w:rsidR="00D75FC5" w:rsidRPr="0059130B" w:rsidRDefault="00D75FC5" w:rsidP="009000C7">
            <w:pPr>
              <w:pStyle w:val="Heading4"/>
              <w:spacing w:before="0"/>
              <w:jc w:val="center"/>
            </w:pPr>
            <w:r w:rsidRPr="0018061C">
              <w:t>Must be between 90 – 119.</w:t>
            </w:r>
          </w:p>
        </w:tc>
      </w:tr>
    </w:tbl>
    <w:p w14:paraId="66ACC8B2" w14:textId="77777777" w:rsidR="009000C7" w:rsidRPr="00892ED0" w:rsidRDefault="009000C7" w:rsidP="009000C7"/>
    <w:p w14:paraId="0D9C3EFE" w14:textId="77777777" w:rsidR="009000C7" w:rsidRDefault="009000C7" w:rsidP="009000C7">
      <w:pPr>
        <w:sectPr w:rsidR="009000C7" w:rsidSect="009000C7">
          <w:pgSz w:w="15840" w:h="12240" w:orient="landscape"/>
          <w:pgMar w:top="1440" w:right="1440" w:bottom="1440" w:left="1440" w:header="720" w:footer="720" w:gutter="0"/>
          <w:cols w:space="720"/>
          <w:docGrid w:linePitch="360"/>
        </w:sectPr>
      </w:pPr>
    </w:p>
    <w:p w14:paraId="23CD1D98" w14:textId="38AD7ABE" w:rsidR="00DE043E" w:rsidRDefault="00814B85" w:rsidP="00814B85">
      <w:r>
        <w:lastRenderedPageBreak/>
        <w:t xml:space="preserve">10. </w:t>
      </w:r>
      <w:r w:rsidR="00DE043E" w:rsidRPr="00694E10">
        <w:t xml:space="preserve">Which </w:t>
      </w:r>
      <w:hyperlink r:id="rId14" w:history="1">
        <w:r w:rsidR="00DE043E" w:rsidRPr="008A1FE2">
          <w:rPr>
            <w:rStyle w:val="Hyperlink"/>
          </w:rPr>
          <w:t>High Impact Practices</w:t>
        </w:r>
      </w:hyperlink>
      <w:r w:rsidR="00DE043E" w:rsidRPr="00694E10">
        <w:t xml:space="preserve"> (HIPs) will faculty embed into the program? Mark all that apply.</w:t>
      </w:r>
    </w:p>
    <w:tbl>
      <w:tblPr>
        <w:tblStyle w:val="TableGrid"/>
        <w:tblW w:w="0" w:type="auto"/>
        <w:jc w:val="center"/>
        <w:tblLook w:val="04A0" w:firstRow="1" w:lastRow="0" w:firstColumn="1" w:lastColumn="0" w:noHBand="0" w:noVBand="1"/>
      </w:tblPr>
      <w:tblGrid>
        <w:gridCol w:w="5215"/>
        <w:gridCol w:w="1521"/>
        <w:gridCol w:w="1260"/>
      </w:tblGrid>
      <w:tr w:rsidR="001023C0" w14:paraId="461F445F" w14:textId="77777777" w:rsidTr="00D5783F">
        <w:trPr>
          <w:jc w:val="center"/>
        </w:trPr>
        <w:tc>
          <w:tcPr>
            <w:tcW w:w="5215" w:type="dxa"/>
            <w:shd w:val="clear" w:color="auto" w:fill="0070C0"/>
          </w:tcPr>
          <w:p w14:paraId="421802E7" w14:textId="77777777" w:rsidR="001023C0" w:rsidRPr="00276B4D" w:rsidRDefault="001023C0" w:rsidP="00F72D70">
            <w:pPr>
              <w:rPr>
                <w:b/>
                <w:bCs/>
                <w:color w:val="FFFFFF" w:themeColor="background1"/>
              </w:rPr>
            </w:pPr>
            <w:r w:rsidRPr="00276B4D">
              <w:rPr>
                <w:b/>
                <w:bCs/>
                <w:color w:val="FFFFFF" w:themeColor="background1"/>
              </w:rPr>
              <w:t>High Impact Practice</w:t>
            </w:r>
          </w:p>
        </w:tc>
        <w:tc>
          <w:tcPr>
            <w:tcW w:w="1519" w:type="dxa"/>
            <w:shd w:val="clear" w:color="auto" w:fill="0070C0"/>
          </w:tcPr>
          <w:p w14:paraId="2E343DF9" w14:textId="77777777" w:rsidR="001023C0" w:rsidRPr="00276B4D" w:rsidRDefault="001023C0" w:rsidP="00F72D70">
            <w:pPr>
              <w:rPr>
                <w:b/>
                <w:bCs/>
                <w:color w:val="FFFFFF" w:themeColor="background1"/>
              </w:rPr>
            </w:pPr>
            <w:r w:rsidRPr="00276B4D">
              <w:rPr>
                <w:b/>
                <w:bCs/>
                <w:color w:val="FFFFFF" w:themeColor="background1"/>
              </w:rPr>
              <w:t>Program Requirement</w:t>
            </w:r>
          </w:p>
        </w:tc>
        <w:tc>
          <w:tcPr>
            <w:tcW w:w="1260" w:type="dxa"/>
            <w:shd w:val="clear" w:color="auto" w:fill="0070C0"/>
          </w:tcPr>
          <w:p w14:paraId="253A3C12" w14:textId="77777777" w:rsidR="001023C0" w:rsidRPr="00276B4D" w:rsidRDefault="001023C0" w:rsidP="00F72D70">
            <w:pPr>
              <w:rPr>
                <w:b/>
                <w:bCs/>
                <w:color w:val="FFFFFF" w:themeColor="background1"/>
              </w:rPr>
            </w:pPr>
            <w:r w:rsidRPr="00276B4D">
              <w:rPr>
                <w:b/>
                <w:bCs/>
                <w:color w:val="FFFFFF" w:themeColor="background1"/>
              </w:rPr>
              <w:t>Program Elective</w:t>
            </w:r>
          </w:p>
        </w:tc>
      </w:tr>
      <w:tr w:rsidR="001023C0" w14:paraId="6759DD5E" w14:textId="77777777" w:rsidTr="00D5783F">
        <w:trPr>
          <w:jc w:val="center"/>
        </w:trPr>
        <w:tc>
          <w:tcPr>
            <w:tcW w:w="5215" w:type="dxa"/>
          </w:tcPr>
          <w:p w14:paraId="388ED571" w14:textId="3FB60067" w:rsidR="001023C0" w:rsidRDefault="001023C0" w:rsidP="00F72D70">
            <w:r w:rsidRPr="000F0956">
              <w:rPr>
                <w:rFonts w:eastAsia="Times New Roman" w:cs="Times New Roman"/>
                <w:color w:val="000000"/>
              </w:rPr>
              <w:t xml:space="preserve">Capstone Courses and </w:t>
            </w:r>
            <w:r w:rsidR="00033EF7">
              <w:rPr>
                <w:rFonts w:eastAsia="Times New Roman" w:cs="Times New Roman"/>
                <w:color w:val="000000"/>
              </w:rPr>
              <w:t>Real-World</w:t>
            </w:r>
            <w:r w:rsidR="00AE6915">
              <w:rPr>
                <w:rFonts w:eastAsia="Times New Roman" w:cs="Times New Roman"/>
                <w:color w:val="000000"/>
              </w:rPr>
              <w:t xml:space="preserve"> </w:t>
            </w:r>
            <w:r w:rsidRPr="000F0956">
              <w:rPr>
                <w:rFonts w:eastAsia="Times New Roman" w:cs="Times New Roman"/>
                <w:color w:val="000000"/>
              </w:rPr>
              <w:t>Projects</w:t>
            </w:r>
          </w:p>
        </w:tc>
        <w:tc>
          <w:tcPr>
            <w:tcW w:w="1519" w:type="dxa"/>
          </w:tcPr>
          <w:p w14:paraId="5A9F1D3A" w14:textId="77777777" w:rsidR="001023C0" w:rsidRDefault="001023C0" w:rsidP="00F72D70"/>
        </w:tc>
        <w:tc>
          <w:tcPr>
            <w:tcW w:w="1260" w:type="dxa"/>
          </w:tcPr>
          <w:p w14:paraId="2531175C" w14:textId="77777777" w:rsidR="001023C0" w:rsidRDefault="001023C0" w:rsidP="00F72D70"/>
        </w:tc>
      </w:tr>
      <w:tr w:rsidR="001023C0" w14:paraId="59332DA4" w14:textId="77777777" w:rsidTr="00D5783F">
        <w:trPr>
          <w:jc w:val="center"/>
        </w:trPr>
        <w:tc>
          <w:tcPr>
            <w:tcW w:w="5215" w:type="dxa"/>
          </w:tcPr>
          <w:p w14:paraId="6E35B16D" w14:textId="77777777" w:rsidR="001023C0" w:rsidRDefault="001023C0" w:rsidP="00F72D70">
            <w:r w:rsidRPr="000F0956">
              <w:rPr>
                <w:rFonts w:eastAsia="Times New Roman" w:cs="Times New Roman"/>
                <w:color w:val="000000"/>
              </w:rPr>
              <w:t>Internships</w:t>
            </w:r>
            <w:r>
              <w:rPr>
                <w:rFonts w:eastAsia="Times New Roman" w:cs="Times New Roman"/>
                <w:color w:val="000000"/>
              </w:rPr>
              <w:t>, Work Based Learning</w:t>
            </w:r>
          </w:p>
        </w:tc>
        <w:tc>
          <w:tcPr>
            <w:tcW w:w="1519" w:type="dxa"/>
          </w:tcPr>
          <w:p w14:paraId="1CE4A4E7" w14:textId="77777777" w:rsidR="001023C0" w:rsidRDefault="001023C0" w:rsidP="00F72D70"/>
        </w:tc>
        <w:tc>
          <w:tcPr>
            <w:tcW w:w="1260" w:type="dxa"/>
          </w:tcPr>
          <w:p w14:paraId="0A96E09A" w14:textId="77777777" w:rsidR="001023C0" w:rsidRDefault="001023C0" w:rsidP="00F72D70"/>
        </w:tc>
      </w:tr>
      <w:tr w:rsidR="001023C0" w14:paraId="4D6A9A75" w14:textId="77777777" w:rsidTr="00D5783F">
        <w:trPr>
          <w:jc w:val="center"/>
        </w:trPr>
        <w:tc>
          <w:tcPr>
            <w:tcW w:w="5215" w:type="dxa"/>
          </w:tcPr>
          <w:p w14:paraId="333A753A" w14:textId="77777777" w:rsidR="001023C0" w:rsidRPr="000F0956" w:rsidRDefault="001023C0" w:rsidP="00F72D70">
            <w:pPr>
              <w:rPr>
                <w:rFonts w:eastAsia="Times New Roman" w:cs="Times New Roman"/>
                <w:color w:val="000000"/>
              </w:rPr>
            </w:pPr>
            <w:r w:rsidRPr="000F0956">
              <w:rPr>
                <w:rFonts w:eastAsia="Times New Roman" w:cs="Times New Roman"/>
                <w:color w:val="000000"/>
              </w:rPr>
              <w:t>Service Learning, Community Based</w:t>
            </w:r>
            <w:r>
              <w:rPr>
                <w:rFonts w:eastAsia="Times New Roman" w:cs="Times New Roman"/>
                <w:color w:val="000000"/>
              </w:rPr>
              <w:t xml:space="preserve"> Learning</w:t>
            </w:r>
          </w:p>
        </w:tc>
        <w:tc>
          <w:tcPr>
            <w:tcW w:w="1519" w:type="dxa"/>
          </w:tcPr>
          <w:p w14:paraId="64AFEEAF" w14:textId="77777777" w:rsidR="001023C0" w:rsidRDefault="001023C0" w:rsidP="00F72D70"/>
        </w:tc>
        <w:tc>
          <w:tcPr>
            <w:tcW w:w="1260" w:type="dxa"/>
          </w:tcPr>
          <w:p w14:paraId="4C64ADC1" w14:textId="77777777" w:rsidR="001023C0" w:rsidRDefault="001023C0" w:rsidP="00F72D70"/>
        </w:tc>
      </w:tr>
    </w:tbl>
    <w:p w14:paraId="703F0AA4" w14:textId="77777777" w:rsidR="00033EF7" w:rsidRDefault="00033EF7" w:rsidP="00033EF7"/>
    <w:p w14:paraId="61D95766" w14:textId="02757CBD" w:rsidR="00033EF7" w:rsidRDefault="00033EF7" w:rsidP="00D5783F">
      <w:r>
        <w:t xml:space="preserve">For each of the HIPs selected above, give specific examples of activities and/or assignments and when students will be expected to engage in them. </w:t>
      </w:r>
    </w:p>
    <w:p w14:paraId="69FAD39F" w14:textId="77777777" w:rsidR="00033EF7" w:rsidRPr="00694E10" w:rsidRDefault="00033EF7" w:rsidP="00033EF7">
      <w:pPr>
        <w:pStyle w:val="ListParagraph"/>
        <w:ind w:left="360"/>
        <w:rPr>
          <w:rStyle w:val="SubtleEmphasis"/>
        </w:rPr>
      </w:pPr>
      <w:r w:rsidRPr="00694E10">
        <w:rPr>
          <w:rStyle w:val="SubtleEmphasis"/>
        </w:rPr>
        <w:t>(i.e. “Students will be required to participate in an externship during their third year of enrollment, in order to develop skills in… etc.”).</w:t>
      </w:r>
    </w:p>
    <w:p w14:paraId="5695665C" w14:textId="77777777" w:rsidR="00033EF7" w:rsidRDefault="00033EF7" w:rsidP="00033EF7">
      <w:pPr>
        <w:pStyle w:val="ListParagraph"/>
      </w:pPr>
    </w:p>
    <w:p w14:paraId="5C008E81" w14:textId="0852035C" w:rsidR="007D11F3" w:rsidRPr="00892ED0" w:rsidRDefault="007D11F3" w:rsidP="000B26DA">
      <w:pPr>
        <w:pStyle w:val="Heading1"/>
      </w:pPr>
      <w:r w:rsidRPr="00892ED0">
        <w:t>SECTION 5: TARGETED ADVISING &amp; STUDENT SUCCESS MODEL</w:t>
      </w:r>
    </w:p>
    <w:p w14:paraId="53AFE209" w14:textId="32EE57A1" w:rsidR="007D11F3" w:rsidRPr="00892ED0" w:rsidRDefault="00814B85" w:rsidP="00814B85">
      <w:r>
        <w:t xml:space="preserve">11. </w:t>
      </w:r>
      <w:r w:rsidR="007D11F3" w:rsidRPr="00892ED0">
        <w:t xml:space="preserve">Describe the mandatory advising infrastructure designed specifically for this reduced-credit degree: </w:t>
      </w:r>
    </w:p>
    <w:p w14:paraId="3A617E74" w14:textId="3A8672B0" w:rsidR="007D11F3" w:rsidRDefault="007D11F3" w:rsidP="004F2C1E">
      <w:pPr>
        <w:pStyle w:val="ListParagraph"/>
        <w:numPr>
          <w:ilvl w:val="0"/>
          <w:numId w:val="16"/>
        </w:numPr>
      </w:pPr>
      <w:r w:rsidRPr="004F2C1E">
        <w:rPr>
          <w:b/>
        </w:rPr>
        <w:t>Pre-Enrollment &amp; Disclosure Advising:</w:t>
      </w:r>
      <w:r>
        <w:t xml:space="preserve"> Explain how prospective students will be informed of the structural and transfer differences between a traditional 120-credit bachelor’s degree and a Reduced Credit BAS. Also explain how advisors will communicate potential implications for graduate-school eligibility and help students evaluate graduate-program options before enrolling.</w:t>
      </w:r>
    </w:p>
    <w:p w14:paraId="6F906B1E" w14:textId="77777777" w:rsidR="00975F0E" w:rsidRPr="00892ED0" w:rsidRDefault="00975F0E" w:rsidP="00892ED0"/>
    <w:p w14:paraId="493CF82A" w14:textId="48F2F37B" w:rsidR="007D11F3" w:rsidRDefault="007D11F3" w:rsidP="004F2C1E">
      <w:pPr>
        <w:pStyle w:val="ListParagraph"/>
        <w:numPr>
          <w:ilvl w:val="0"/>
          <w:numId w:val="16"/>
        </w:numPr>
      </w:pPr>
      <w:r w:rsidRPr="000B26DA">
        <w:rPr>
          <w:b/>
          <w:bCs/>
        </w:rPr>
        <w:t xml:space="preserve">Degree Progression &amp; Timely Completion: </w:t>
      </w:r>
      <w:r w:rsidRPr="00892ED0">
        <w:t>Detail the milestone tracking, degree mapping, and proactive advising mechanisms used to prevent credit accumulation and ensure on-time graduation</w:t>
      </w:r>
      <w:r w:rsidR="00115195">
        <w:t xml:space="preserve"> (e.g., strategies for bottleneck courses, intrusive advising, supplemental instruction, tutoring, etc.)</w:t>
      </w:r>
      <w:r w:rsidRPr="00892ED0">
        <w:t xml:space="preserve">. </w:t>
      </w:r>
    </w:p>
    <w:p w14:paraId="2F75BBCE" w14:textId="77777777" w:rsidR="000B26DA" w:rsidRDefault="000B26DA" w:rsidP="000B26DA">
      <w:pPr>
        <w:pStyle w:val="ListParagraph"/>
      </w:pPr>
    </w:p>
    <w:p w14:paraId="0EF3B3B9" w14:textId="7FFA646B" w:rsidR="00865890" w:rsidRDefault="00814B85" w:rsidP="00296725">
      <w:pPr>
        <w:spacing w:after="0"/>
      </w:pPr>
      <w:r>
        <w:t xml:space="preserve">12. </w:t>
      </w:r>
      <w:r w:rsidR="00865890">
        <w:t>Provide a sample program map demonstrating how students will progress through the curriculum (e.g., first semester courses).</w:t>
      </w:r>
    </w:p>
    <w:p w14:paraId="36428AB0" w14:textId="77777777" w:rsidR="00865890" w:rsidRPr="000B26DA" w:rsidRDefault="00865890" w:rsidP="00865890">
      <w:pPr>
        <w:pStyle w:val="ListParagraph"/>
        <w:ind w:left="360"/>
        <w:rPr>
          <w:rStyle w:val="SubtleEmphasis"/>
          <w:color w:val="808080" w:themeColor="background1" w:themeShade="80"/>
          <w:sz w:val="20"/>
          <w:szCs w:val="20"/>
        </w:rPr>
      </w:pPr>
      <w:r w:rsidRPr="000B26DA">
        <w:rPr>
          <w:rStyle w:val="SubtleEmphasis"/>
          <w:color w:val="808080" w:themeColor="background1" w:themeShade="80"/>
          <w:sz w:val="20"/>
          <w:szCs w:val="20"/>
        </w:rPr>
        <w:t>Questions to guide the development of this map:</w:t>
      </w:r>
    </w:p>
    <w:p w14:paraId="31CF4A8B" w14:textId="77777777" w:rsidR="00865890" w:rsidRPr="000B26DA" w:rsidRDefault="00865890" w:rsidP="00865890">
      <w:pPr>
        <w:pStyle w:val="ListParagraph"/>
        <w:numPr>
          <w:ilvl w:val="0"/>
          <w:numId w:val="14"/>
        </w:numPr>
        <w:ind w:left="720" w:hanging="270"/>
        <w:jc w:val="both"/>
        <w:rPr>
          <w:rStyle w:val="SubtleEmphasis"/>
          <w:color w:val="808080" w:themeColor="background1" w:themeShade="80"/>
          <w:sz w:val="20"/>
          <w:szCs w:val="20"/>
        </w:rPr>
      </w:pPr>
      <w:r w:rsidRPr="000B26DA">
        <w:rPr>
          <w:rStyle w:val="SubtleEmphasis"/>
          <w:color w:val="808080" w:themeColor="background1" w:themeShade="80"/>
          <w:sz w:val="20"/>
          <w:szCs w:val="20"/>
        </w:rPr>
        <w:t>Is it doable within the standard time expected for the degree (e.g., four years for a bachelor’s degree)?</w:t>
      </w:r>
    </w:p>
    <w:p w14:paraId="786B90B5" w14:textId="77777777" w:rsidR="00865890" w:rsidRPr="000B26DA" w:rsidRDefault="00865890" w:rsidP="00865890">
      <w:pPr>
        <w:pStyle w:val="ListParagraph"/>
        <w:numPr>
          <w:ilvl w:val="0"/>
          <w:numId w:val="14"/>
        </w:numPr>
        <w:ind w:left="720" w:hanging="270"/>
        <w:jc w:val="both"/>
        <w:rPr>
          <w:rStyle w:val="SubtleEmphasis"/>
          <w:color w:val="808080" w:themeColor="background1" w:themeShade="80"/>
          <w:sz w:val="20"/>
          <w:szCs w:val="20"/>
        </w:rPr>
      </w:pPr>
      <w:r w:rsidRPr="000B26DA">
        <w:rPr>
          <w:rStyle w:val="SubtleEmphasis"/>
          <w:color w:val="808080" w:themeColor="background1" w:themeShade="80"/>
          <w:sz w:val="20"/>
          <w:szCs w:val="20"/>
        </w:rPr>
        <w:t>What is the average number of credits a student at your institution takes?</w:t>
      </w:r>
    </w:p>
    <w:p w14:paraId="519B6444" w14:textId="77777777" w:rsidR="00865890" w:rsidRPr="000B26DA" w:rsidRDefault="00865890" w:rsidP="00865890">
      <w:pPr>
        <w:pStyle w:val="ListParagraph"/>
        <w:numPr>
          <w:ilvl w:val="0"/>
          <w:numId w:val="14"/>
        </w:numPr>
        <w:ind w:left="720" w:hanging="270"/>
        <w:jc w:val="both"/>
        <w:rPr>
          <w:rStyle w:val="SubtleEmphasis"/>
          <w:color w:val="808080" w:themeColor="background1" w:themeShade="80"/>
          <w:sz w:val="20"/>
          <w:szCs w:val="20"/>
        </w:rPr>
      </w:pPr>
      <w:r w:rsidRPr="000B26DA">
        <w:rPr>
          <w:rStyle w:val="SubtleEmphasis"/>
          <w:color w:val="808080" w:themeColor="background1" w:themeShade="80"/>
          <w:sz w:val="20"/>
          <w:szCs w:val="20"/>
        </w:rPr>
        <w:t>Are prerequisite/corequisite courses scheduled before/at the same time?</w:t>
      </w:r>
    </w:p>
    <w:p w14:paraId="51626FED" w14:textId="77777777" w:rsidR="00865890" w:rsidRPr="000B26DA" w:rsidRDefault="00865890" w:rsidP="00865890">
      <w:pPr>
        <w:pStyle w:val="ListParagraph"/>
        <w:numPr>
          <w:ilvl w:val="0"/>
          <w:numId w:val="14"/>
        </w:numPr>
        <w:ind w:left="720" w:hanging="270"/>
        <w:jc w:val="both"/>
        <w:rPr>
          <w:rStyle w:val="SubtleEmphasis"/>
          <w:color w:val="808080" w:themeColor="background1" w:themeShade="80"/>
          <w:sz w:val="20"/>
          <w:szCs w:val="20"/>
        </w:rPr>
      </w:pPr>
      <w:r w:rsidRPr="000B26DA">
        <w:rPr>
          <w:rStyle w:val="SubtleEmphasis"/>
          <w:color w:val="808080" w:themeColor="background1" w:themeShade="80"/>
          <w:sz w:val="20"/>
          <w:szCs w:val="20"/>
        </w:rPr>
        <w:t>Are there courses that should or should not be taken together?</w:t>
      </w:r>
    </w:p>
    <w:p w14:paraId="1D56DEDC" w14:textId="2ECD6364" w:rsidR="004874D0" w:rsidRPr="000B26DA" w:rsidRDefault="00865890" w:rsidP="004874D0">
      <w:pPr>
        <w:pStyle w:val="ListParagraph"/>
        <w:numPr>
          <w:ilvl w:val="0"/>
          <w:numId w:val="14"/>
        </w:numPr>
        <w:ind w:left="720" w:hanging="270"/>
        <w:jc w:val="both"/>
        <w:rPr>
          <w:i/>
          <w:iCs/>
          <w:color w:val="808080" w:themeColor="background1" w:themeShade="80"/>
          <w:sz w:val="18"/>
          <w:szCs w:val="18"/>
        </w:rPr>
      </w:pPr>
      <w:r w:rsidRPr="000B26DA">
        <w:rPr>
          <w:rStyle w:val="SubtleEmphasis"/>
          <w:color w:val="808080" w:themeColor="background1" w:themeShade="80"/>
          <w:sz w:val="20"/>
          <w:szCs w:val="20"/>
        </w:rPr>
        <w:t>Are you placing courses in a semester in which the institution is planning be offered? Discuss potential offerings with department chair</w:t>
      </w:r>
    </w:p>
    <w:p w14:paraId="3A9F87B3" w14:textId="0B2CE1D9" w:rsidR="004874D0" w:rsidRDefault="00717BD0" w:rsidP="004874D0">
      <w:pPr>
        <w:pStyle w:val="Heading1"/>
      </w:pPr>
      <w:r>
        <w:t xml:space="preserve">Section 6: </w:t>
      </w:r>
      <w:r w:rsidR="004874D0">
        <w:t>IMPLEMENTATION</w:t>
      </w:r>
    </w:p>
    <w:p w14:paraId="433606A3" w14:textId="0A3C7472" w:rsidR="004874D0" w:rsidRDefault="00814B85" w:rsidP="00296725">
      <w:pPr>
        <w:spacing w:after="0"/>
      </w:pPr>
      <w:r>
        <w:t xml:space="preserve">13. </w:t>
      </w:r>
      <w:r w:rsidR="004874D0">
        <w:t>Enrollment Projections.</w:t>
      </w:r>
    </w:p>
    <w:p w14:paraId="0AA97B5A" w14:textId="77777777" w:rsidR="004874D0" w:rsidRPr="000B26DA" w:rsidRDefault="004874D0" w:rsidP="004874D0">
      <w:pPr>
        <w:pStyle w:val="ListParagraph"/>
        <w:ind w:left="360"/>
        <w:rPr>
          <w:rStyle w:val="SubtleEmphasis"/>
          <w:color w:val="808080" w:themeColor="background1" w:themeShade="80"/>
          <w:sz w:val="20"/>
          <w:szCs w:val="20"/>
        </w:rPr>
      </w:pPr>
      <w:r w:rsidRPr="000B26DA">
        <w:rPr>
          <w:rStyle w:val="SubtleEmphasis"/>
          <w:color w:val="808080" w:themeColor="background1" w:themeShade="80"/>
          <w:sz w:val="20"/>
          <w:szCs w:val="20"/>
        </w:rPr>
        <w:t>In the budget spreadsheet, you will be required to make enrollment projections in the "Enrollment &amp; Tuition Revenue" tab.  In this section, please provide narratives to support those projections.</w:t>
      </w:r>
    </w:p>
    <w:p w14:paraId="22EDEC5C" w14:textId="37011084" w:rsidR="004874D0" w:rsidRDefault="004F2C1E" w:rsidP="000B26DA">
      <w:pPr>
        <w:spacing w:after="0"/>
        <w:ind w:left="720" w:hanging="360"/>
      </w:pPr>
      <w:r>
        <w:lastRenderedPageBreak/>
        <w:t xml:space="preserve">a. </w:t>
      </w:r>
      <w:r w:rsidR="004874D0">
        <w:t xml:space="preserve"> Discuss the assumptions informing your enrollment estimates.</w:t>
      </w:r>
    </w:p>
    <w:p w14:paraId="1C9155E6" w14:textId="77777777" w:rsidR="004874D0" w:rsidRPr="000B26DA" w:rsidRDefault="004874D0" w:rsidP="004874D0">
      <w:pPr>
        <w:pStyle w:val="ListParagraph"/>
        <w:ind w:left="630"/>
        <w:rPr>
          <w:rStyle w:val="SubtleEmphasis"/>
          <w:color w:val="808080" w:themeColor="background1" w:themeShade="80"/>
          <w:sz w:val="20"/>
          <w:szCs w:val="20"/>
        </w:rPr>
      </w:pPr>
      <w:r w:rsidRPr="000B26DA">
        <w:rPr>
          <w:rStyle w:val="SubtleEmphasis"/>
          <w:color w:val="808080" w:themeColor="background1" w:themeShade="80"/>
          <w:sz w:val="20"/>
          <w:szCs w:val="20"/>
        </w:rPr>
        <w:t>(i.e. for example, you may highlight anticipated recruiting targets and markets, if and how program implementation will shift enrollment from other programs at the institution, etc.)</w:t>
      </w:r>
    </w:p>
    <w:p w14:paraId="0E990F2E" w14:textId="77777777" w:rsidR="004874D0" w:rsidRDefault="004874D0" w:rsidP="004874D0">
      <w:pPr>
        <w:pStyle w:val="ListParagraph"/>
        <w:ind w:left="1440" w:hanging="360"/>
      </w:pPr>
    </w:p>
    <w:p w14:paraId="20E81B26" w14:textId="6C2ED23D" w:rsidR="004874D0" w:rsidRDefault="004F2C1E" w:rsidP="000B26DA">
      <w:pPr>
        <w:spacing w:after="0"/>
        <w:ind w:left="720" w:hanging="360"/>
      </w:pPr>
      <w:r>
        <w:t xml:space="preserve">b. </w:t>
      </w:r>
      <w:r w:rsidR="004874D0">
        <w:t xml:space="preserve"> If projecting a shift from other programs, discuss the potential impact on those programs.</w:t>
      </w:r>
    </w:p>
    <w:p w14:paraId="03664691" w14:textId="77777777" w:rsidR="004874D0" w:rsidRPr="000B26DA" w:rsidRDefault="004874D0" w:rsidP="004874D0">
      <w:pPr>
        <w:pStyle w:val="ListParagraph"/>
        <w:ind w:left="630"/>
        <w:rPr>
          <w:rStyle w:val="SubtleEmphasis"/>
          <w:color w:val="808080" w:themeColor="background1" w:themeShade="80"/>
          <w:sz w:val="20"/>
          <w:szCs w:val="20"/>
        </w:rPr>
      </w:pPr>
      <w:r w:rsidRPr="000B26DA">
        <w:rPr>
          <w:rStyle w:val="SubtleEmphasis"/>
          <w:color w:val="808080" w:themeColor="background1" w:themeShade="80"/>
          <w:sz w:val="20"/>
          <w:szCs w:val="20"/>
        </w:rPr>
        <w:t>(e.g., course scheduling, faculty/staff resources, etc.)</w:t>
      </w:r>
    </w:p>
    <w:p w14:paraId="05ADE047" w14:textId="77777777" w:rsidR="004874D0" w:rsidRDefault="004874D0" w:rsidP="004874D0">
      <w:pPr>
        <w:pStyle w:val="ListParagraph"/>
        <w:ind w:left="1440" w:hanging="360"/>
      </w:pPr>
    </w:p>
    <w:p w14:paraId="7A81AEB9" w14:textId="77777777" w:rsidR="004874D0" w:rsidRDefault="004874D0" w:rsidP="004874D0">
      <w:pPr>
        <w:ind w:left="720" w:hanging="360"/>
      </w:pPr>
      <w:r>
        <w:t>c. If projections are significantly different from enrollment growth for the institution overall, please explain. Include overall institutional enrollment growth at the undergraduate or graduate level (depending on the proposed program) for the past 3 years by comparison.</w:t>
      </w:r>
    </w:p>
    <w:p w14:paraId="5C18F27B" w14:textId="77777777" w:rsidR="004874D0" w:rsidRDefault="004874D0" w:rsidP="004874D0">
      <w:pPr>
        <w:pStyle w:val="ListParagraph"/>
        <w:ind w:left="1440" w:hanging="360"/>
      </w:pPr>
    </w:p>
    <w:p w14:paraId="441B3B84" w14:textId="5835E269" w:rsidR="004874D0" w:rsidRDefault="004874D0" w:rsidP="009000C7">
      <w:pPr>
        <w:pStyle w:val="ListParagraph"/>
        <w:numPr>
          <w:ilvl w:val="0"/>
          <w:numId w:val="16"/>
        </w:numPr>
      </w:pPr>
      <w:r>
        <w:t>If projected program enrollment is not realized in year two, what actions are you prepared to take? This should include measures beyond additional marketing.</w:t>
      </w:r>
    </w:p>
    <w:p w14:paraId="432AB386" w14:textId="77777777" w:rsidR="009000C7" w:rsidRDefault="009000C7" w:rsidP="009000C7">
      <w:pPr>
        <w:pStyle w:val="ListParagraph"/>
      </w:pPr>
    </w:p>
    <w:p w14:paraId="2B5AB069" w14:textId="17894658" w:rsidR="00717BD0" w:rsidRDefault="00814B85" w:rsidP="00814B85">
      <w:pPr>
        <w:pStyle w:val="QuestionwithIndention"/>
      </w:pPr>
      <w:r>
        <w:t xml:space="preserve">14. </w:t>
      </w:r>
      <w:r w:rsidR="00717BD0">
        <w:t>Target Market: Who is the target market/audience for recruitment into this program? Include any special populations this program may target, including alumni, non-traditional (e.g., working adults, veterans), and underrepresented populations of students.</w:t>
      </w:r>
    </w:p>
    <w:p w14:paraId="5E5A4381" w14:textId="77777777" w:rsidR="009000C7" w:rsidRDefault="009000C7" w:rsidP="009000C7">
      <w:pPr>
        <w:pStyle w:val="QuestionwithIndention"/>
        <w:ind w:left="360" w:firstLine="0"/>
      </w:pPr>
    </w:p>
    <w:p w14:paraId="6477C8F6" w14:textId="46224996" w:rsidR="004874D0" w:rsidRDefault="00323520" w:rsidP="004874D0">
      <w:pPr>
        <w:ind w:left="360" w:hanging="360"/>
      </w:pPr>
      <w:r>
        <w:t>1</w:t>
      </w:r>
      <w:r w:rsidR="00814B85">
        <w:t xml:space="preserve">5. </w:t>
      </w:r>
      <w:r w:rsidR="004874D0">
        <w:t>Discuss the marketing and recruitment plan for the program. This should go beyond general marketing/recruitment strategies by your institution. What resources have been budgeted for marketing the new program?</w:t>
      </w:r>
    </w:p>
    <w:p w14:paraId="6265808C" w14:textId="77777777" w:rsidR="004874D0" w:rsidRDefault="004874D0" w:rsidP="004874D0">
      <w:pPr>
        <w:pStyle w:val="ListParagraph"/>
      </w:pPr>
    </w:p>
    <w:p w14:paraId="6B016C60" w14:textId="0AD2FA28" w:rsidR="004874D0" w:rsidRPr="008A1FE2" w:rsidRDefault="00717BD0" w:rsidP="004874D0">
      <w:pPr>
        <w:pStyle w:val="Heading1"/>
        <w:rPr>
          <w:rFonts w:eastAsia="Times New Roman"/>
        </w:rPr>
      </w:pPr>
      <w:r>
        <w:t>Section 7:</w:t>
      </w:r>
      <w:r w:rsidR="004874D0">
        <w:t xml:space="preserve"> </w:t>
      </w:r>
      <w:r w:rsidR="004874D0" w:rsidRPr="008A1FE2">
        <w:rPr>
          <w:rFonts w:eastAsia="Times New Roman"/>
        </w:rPr>
        <w:t>RESOURCES</w:t>
      </w:r>
    </w:p>
    <w:p w14:paraId="30A77FD5" w14:textId="2FCCA10D" w:rsidR="004874D0" w:rsidRPr="00151818" w:rsidRDefault="00717BD0" w:rsidP="004874D0">
      <w:pPr>
        <w:pStyle w:val="Heading2"/>
        <w:rPr>
          <w:rFonts w:eastAsia="Times New Roman"/>
        </w:rPr>
      </w:pPr>
      <w:r>
        <w:rPr>
          <w:rFonts w:eastAsia="Times New Roman"/>
        </w:rPr>
        <w:t>7A</w:t>
      </w:r>
      <w:r w:rsidR="004874D0" w:rsidRPr="00151818">
        <w:rPr>
          <w:rFonts w:eastAsia="Times New Roman"/>
        </w:rPr>
        <w:t xml:space="preserve">. Finance: </w:t>
      </w:r>
      <w:r w:rsidR="004874D0">
        <w:rPr>
          <w:rFonts w:eastAsia="Times New Roman"/>
        </w:rPr>
        <w:t>S</w:t>
      </w:r>
      <w:r w:rsidR="004874D0" w:rsidRPr="00151818">
        <w:rPr>
          <w:rFonts w:eastAsia="Times New Roman"/>
        </w:rPr>
        <w:t>ubmit the Excel budget forms and the questions below</w:t>
      </w:r>
      <w:r w:rsidR="004874D0">
        <w:rPr>
          <w:rFonts w:eastAsia="Times New Roman"/>
        </w:rPr>
        <w:t>.</w:t>
      </w:r>
      <w:r w:rsidR="004874D0" w:rsidRPr="00151818">
        <w:rPr>
          <w:rFonts w:eastAsia="Times New Roman"/>
        </w:rPr>
        <w:t xml:space="preserve"> </w:t>
      </w:r>
    </w:p>
    <w:p w14:paraId="24DFEA05" w14:textId="77777777" w:rsidR="004874D0" w:rsidRPr="00F06B93" w:rsidRDefault="004874D0" w:rsidP="004874D0">
      <w:pPr>
        <w:spacing w:line="240" w:lineRule="auto"/>
        <w:ind w:left="360"/>
        <w:rPr>
          <w:i/>
          <w:iCs/>
          <w:color w:val="808080" w:themeColor="background1" w:themeShade="80"/>
          <w:sz w:val="18"/>
          <w:szCs w:val="18"/>
        </w:rPr>
      </w:pPr>
      <w:r w:rsidRPr="00F06B93">
        <w:rPr>
          <w:rStyle w:val="SubtleEmphasis"/>
          <w:color w:val="808080" w:themeColor="background1" w:themeShade="80"/>
          <w:sz w:val="20"/>
          <w:szCs w:val="20"/>
        </w:rPr>
        <w:t>(Do not cut and paste in the excel budget template into this document, submit the Excel budget templates separately.)</w:t>
      </w:r>
    </w:p>
    <w:p w14:paraId="61DF1D2A" w14:textId="0D963F49" w:rsidR="004874D0" w:rsidRDefault="0058622E" w:rsidP="004874D0">
      <w:pPr>
        <w:ind w:left="360" w:hanging="360"/>
      </w:pPr>
      <w:r>
        <w:t>1</w:t>
      </w:r>
      <w:r w:rsidR="00814B85">
        <w:t>6</w:t>
      </w:r>
      <w:r w:rsidR="004874D0">
        <w:t xml:space="preserve">. Are there any additional financial costs, beyond tuition and mandatory institution fees, that students will have to take on as part of this program? If so, please describe these costs, benefits to the students, and what strategies you have considered to decrease the student’s financial burden? </w:t>
      </w:r>
    </w:p>
    <w:p w14:paraId="476EB6F0" w14:textId="77777777" w:rsidR="004874D0" w:rsidRDefault="004874D0" w:rsidP="004874D0">
      <w:pPr>
        <w:ind w:left="720" w:hanging="360"/>
      </w:pPr>
      <w:r>
        <w:t>a. Program fees</w:t>
      </w:r>
    </w:p>
    <w:p w14:paraId="7D6CF77D" w14:textId="77777777" w:rsidR="004874D0" w:rsidRDefault="004874D0" w:rsidP="004874D0">
      <w:pPr>
        <w:pStyle w:val="ListParagraph"/>
        <w:ind w:left="1440"/>
      </w:pPr>
    </w:p>
    <w:p w14:paraId="585F829A" w14:textId="77777777" w:rsidR="004874D0" w:rsidRDefault="004874D0" w:rsidP="004874D0">
      <w:pPr>
        <w:ind w:left="720" w:hanging="360"/>
      </w:pPr>
      <w:r>
        <w:t>b. Course fees</w:t>
      </w:r>
    </w:p>
    <w:p w14:paraId="63222217" w14:textId="77777777" w:rsidR="004874D0" w:rsidRDefault="004874D0" w:rsidP="004874D0">
      <w:pPr>
        <w:pStyle w:val="ListParagraph"/>
        <w:ind w:left="1440"/>
      </w:pPr>
    </w:p>
    <w:p w14:paraId="2F82A585" w14:textId="77777777" w:rsidR="004874D0" w:rsidRDefault="004874D0" w:rsidP="004874D0">
      <w:pPr>
        <w:ind w:left="720" w:hanging="360"/>
      </w:pPr>
      <w:r>
        <w:t>c. Other fees (e.g., clinical insurance)</w:t>
      </w:r>
    </w:p>
    <w:p w14:paraId="4214BF00" w14:textId="77777777" w:rsidR="004874D0" w:rsidRDefault="004874D0" w:rsidP="004874D0">
      <w:pPr>
        <w:pStyle w:val="ListParagraph"/>
        <w:ind w:left="1440"/>
      </w:pPr>
    </w:p>
    <w:p w14:paraId="30F03B1E" w14:textId="77777777" w:rsidR="004874D0" w:rsidRDefault="004874D0" w:rsidP="004874D0">
      <w:pPr>
        <w:ind w:left="720" w:hanging="360"/>
      </w:pPr>
      <w:r>
        <w:lastRenderedPageBreak/>
        <w:t xml:space="preserve">d. Costs not assessed directly by the institution (e.g. software licenses, equipment, travel, etc.) </w:t>
      </w:r>
    </w:p>
    <w:p w14:paraId="0B18B8C1" w14:textId="77777777" w:rsidR="004874D0" w:rsidRDefault="004874D0" w:rsidP="004874D0">
      <w:pPr>
        <w:pStyle w:val="ListParagraph"/>
        <w:ind w:left="1440"/>
      </w:pPr>
    </w:p>
    <w:p w14:paraId="4E748932" w14:textId="100238F4" w:rsidR="004874D0" w:rsidRDefault="00AE29ED" w:rsidP="004874D0">
      <w:r>
        <w:t>1</w:t>
      </w:r>
      <w:r w:rsidR="00814B85">
        <w:t>7</w:t>
      </w:r>
      <w:r w:rsidR="004874D0">
        <w:t>. Reallocation of Existing Funds.</w:t>
      </w:r>
    </w:p>
    <w:p w14:paraId="67C02F22" w14:textId="77777777" w:rsidR="004874D0" w:rsidRDefault="004874D0" w:rsidP="004874D0">
      <w:pPr>
        <w:ind w:left="720" w:hanging="360"/>
      </w:pPr>
      <w:r>
        <w:t xml:space="preserve">a. If existing funds from programs/services across the institution are being reallocated, describe the impact and mitigation strategies. </w:t>
      </w:r>
    </w:p>
    <w:p w14:paraId="52DD21BD" w14:textId="77777777" w:rsidR="004874D0" w:rsidRDefault="004874D0" w:rsidP="004874D0">
      <w:pPr>
        <w:pStyle w:val="ListParagraph"/>
        <w:ind w:left="1440"/>
      </w:pPr>
    </w:p>
    <w:p w14:paraId="67DCCA49" w14:textId="05704752" w:rsidR="004874D0" w:rsidRDefault="004874D0" w:rsidP="008C646D">
      <w:pPr>
        <w:ind w:left="720" w:hanging="360"/>
      </w:pPr>
      <w:r>
        <w:t>b. If enrollment projections included shifts from other majors, the financial impact on those majors and mitigation plan should be addressed here.</w:t>
      </w:r>
    </w:p>
    <w:p w14:paraId="57F6A702" w14:textId="77777777" w:rsidR="009000C7" w:rsidRDefault="009000C7" w:rsidP="008C646D">
      <w:pPr>
        <w:ind w:left="720" w:hanging="360"/>
      </w:pPr>
    </w:p>
    <w:p w14:paraId="1C4952B9" w14:textId="4A4760F4" w:rsidR="004874D0" w:rsidRDefault="00717BD0" w:rsidP="004874D0">
      <w:pPr>
        <w:pStyle w:val="Heading2"/>
      </w:pPr>
      <w:r>
        <w:t>7B</w:t>
      </w:r>
      <w:r w:rsidR="004874D0">
        <w:t xml:space="preserve">. Personnel and Workload </w:t>
      </w:r>
    </w:p>
    <w:p w14:paraId="43F754E1" w14:textId="4C9D349C" w:rsidR="004874D0" w:rsidRDefault="00AE29ED" w:rsidP="004874D0">
      <w:r>
        <w:t>1</w:t>
      </w:r>
      <w:r w:rsidR="00814B85">
        <w:t>8</w:t>
      </w:r>
      <w:r w:rsidR="004874D0">
        <w:t>. Discuss how existing courses may be incorporated into this new program:</w:t>
      </w:r>
    </w:p>
    <w:p w14:paraId="02801522" w14:textId="77777777" w:rsidR="004874D0" w:rsidRDefault="004874D0" w:rsidP="004874D0">
      <w:pPr>
        <w:ind w:left="720" w:hanging="360"/>
      </w:pPr>
      <w:r>
        <w:t>a. Course Development</w:t>
      </w:r>
    </w:p>
    <w:tbl>
      <w:tblPr>
        <w:tblStyle w:val="TableGrid"/>
        <w:tblW w:w="0" w:type="auto"/>
        <w:tblInd w:w="1440" w:type="dxa"/>
        <w:tblLook w:val="04A0" w:firstRow="1" w:lastRow="0" w:firstColumn="1" w:lastColumn="0" w:noHBand="0" w:noVBand="1"/>
      </w:tblPr>
      <w:tblGrid>
        <w:gridCol w:w="3955"/>
        <w:gridCol w:w="1530"/>
      </w:tblGrid>
      <w:tr w:rsidR="004874D0" w14:paraId="18BB7D45" w14:textId="77777777" w:rsidTr="00F72D70">
        <w:tc>
          <w:tcPr>
            <w:tcW w:w="3955" w:type="dxa"/>
            <w:shd w:val="clear" w:color="auto" w:fill="0070C0"/>
          </w:tcPr>
          <w:p w14:paraId="06B76138" w14:textId="77777777" w:rsidR="004874D0" w:rsidRPr="00AB231F" w:rsidRDefault="004874D0" w:rsidP="00F72D70">
            <w:pPr>
              <w:pStyle w:val="ListParagraph"/>
              <w:ind w:left="0"/>
              <w:rPr>
                <w:b/>
                <w:bCs/>
                <w:color w:val="FFFFFF" w:themeColor="background1"/>
              </w:rPr>
            </w:pPr>
          </w:p>
        </w:tc>
        <w:tc>
          <w:tcPr>
            <w:tcW w:w="1530" w:type="dxa"/>
            <w:shd w:val="clear" w:color="auto" w:fill="0070C0"/>
          </w:tcPr>
          <w:p w14:paraId="441946BC" w14:textId="77777777" w:rsidR="004874D0" w:rsidRPr="00AB231F" w:rsidRDefault="004874D0" w:rsidP="00F72D70">
            <w:pPr>
              <w:pStyle w:val="ListParagraph"/>
              <w:ind w:left="0"/>
              <w:rPr>
                <w:b/>
                <w:bCs/>
                <w:color w:val="FFFFFF" w:themeColor="background1"/>
              </w:rPr>
            </w:pPr>
            <w:r w:rsidRPr="00AB231F">
              <w:rPr>
                <w:b/>
                <w:bCs/>
                <w:color w:val="FFFFFF" w:themeColor="background1"/>
              </w:rPr>
              <w:t>Number</w:t>
            </w:r>
          </w:p>
        </w:tc>
      </w:tr>
      <w:tr w:rsidR="004874D0" w14:paraId="3A051F5D" w14:textId="77777777" w:rsidTr="00F72D70">
        <w:tc>
          <w:tcPr>
            <w:tcW w:w="3955" w:type="dxa"/>
          </w:tcPr>
          <w:p w14:paraId="6BC18898" w14:textId="77777777" w:rsidR="004874D0" w:rsidRDefault="004874D0" w:rsidP="00F72D70">
            <w:pPr>
              <w:pStyle w:val="ListParagraph"/>
              <w:ind w:left="0"/>
            </w:pPr>
            <w:r>
              <w:t>T</w:t>
            </w:r>
            <w:r w:rsidRPr="006B4895">
              <w:t>otal courses in the curriculum</w:t>
            </w:r>
          </w:p>
        </w:tc>
        <w:tc>
          <w:tcPr>
            <w:tcW w:w="1530" w:type="dxa"/>
          </w:tcPr>
          <w:p w14:paraId="7AA228D3" w14:textId="77777777" w:rsidR="004874D0" w:rsidRDefault="004874D0" w:rsidP="00F72D70">
            <w:pPr>
              <w:pStyle w:val="ListParagraph"/>
              <w:ind w:left="0"/>
            </w:pPr>
          </w:p>
        </w:tc>
      </w:tr>
      <w:tr w:rsidR="004874D0" w14:paraId="6D9A2BA4" w14:textId="77777777" w:rsidTr="00F72D70">
        <w:tc>
          <w:tcPr>
            <w:tcW w:w="3955" w:type="dxa"/>
          </w:tcPr>
          <w:p w14:paraId="7190FE3C" w14:textId="77777777" w:rsidR="004874D0" w:rsidRDefault="004874D0" w:rsidP="00F72D70">
            <w:pPr>
              <w:pStyle w:val="ListParagraph"/>
              <w:ind w:left="0"/>
            </w:pPr>
            <w:r>
              <w:t>E</w:t>
            </w:r>
            <w:r w:rsidRPr="006B4895">
              <w:t>xisting courses to be part of the new program</w:t>
            </w:r>
          </w:p>
        </w:tc>
        <w:tc>
          <w:tcPr>
            <w:tcW w:w="1530" w:type="dxa"/>
          </w:tcPr>
          <w:p w14:paraId="627640A0" w14:textId="77777777" w:rsidR="004874D0" w:rsidRDefault="004874D0" w:rsidP="00F72D70">
            <w:pPr>
              <w:pStyle w:val="ListParagraph"/>
              <w:ind w:left="0"/>
            </w:pPr>
          </w:p>
        </w:tc>
      </w:tr>
      <w:tr w:rsidR="004874D0" w14:paraId="7496573D" w14:textId="77777777" w:rsidTr="00F72D70">
        <w:tc>
          <w:tcPr>
            <w:tcW w:w="3955" w:type="dxa"/>
          </w:tcPr>
          <w:p w14:paraId="4E891389" w14:textId="77777777" w:rsidR="004874D0" w:rsidRDefault="004874D0" w:rsidP="00F72D70">
            <w:pPr>
              <w:pStyle w:val="ListParagraph"/>
              <w:ind w:left="0"/>
            </w:pPr>
            <w:r w:rsidRPr="006B4895">
              <w:t xml:space="preserve">Net </w:t>
            </w:r>
            <w:r>
              <w:t>N</w:t>
            </w:r>
            <w:r w:rsidRPr="006B4895">
              <w:t>ew courses to be developed</w:t>
            </w:r>
          </w:p>
        </w:tc>
        <w:tc>
          <w:tcPr>
            <w:tcW w:w="1530" w:type="dxa"/>
          </w:tcPr>
          <w:p w14:paraId="7BBF4A67" w14:textId="77777777" w:rsidR="004874D0" w:rsidRDefault="004874D0" w:rsidP="00F72D70">
            <w:pPr>
              <w:pStyle w:val="ListParagraph"/>
              <w:ind w:left="0"/>
            </w:pPr>
          </w:p>
        </w:tc>
      </w:tr>
    </w:tbl>
    <w:p w14:paraId="469DA8E2" w14:textId="77777777" w:rsidR="004874D0" w:rsidRDefault="004874D0" w:rsidP="004874D0">
      <w:r>
        <w:t xml:space="preserve"> </w:t>
      </w:r>
    </w:p>
    <w:p w14:paraId="2964CB55" w14:textId="77777777" w:rsidR="004874D0" w:rsidRDefault="004874D0" w:rsidP="00F06B93">
      <w:pPr>
        <w:spacing w:after="0"/>
        <w:ind w:left="720" w:hanging="360"/>
      </w:pPr>
      <w:r>
        <w:t xml:space="preserve">b. Comment on the costs and workload related to the new course development. </w:t>
      </w:r>
    </w:p>
    <w:p w14:paraId="1AD93E91" w14:textId="77777777" w:rsidR="004874D0" w:rsidRPr="00F06B93" w:rsidRDefault="004874D0" w:rsidP="004874D0">
      <w:pPr>
        <w:pStyle w:val="ListParagraph"/>
        <w:ind w:left="630"/>
        <w:rPr>
          <w:rStyle w:val="SubtleEmphasis"/>
          <w:color w:val="808080" w:themeColor="background1" w:themeShade="80"/>
          <w:sz w:val="20"/>
          <w:szCs w:val="20"/>
        </w:rPr>
      </w:pPr>
      <w:r w:rsidRPr="00F06B93">
        <w:rPr>
          <w:rStyle w:val="SubtleEmphasis"/>
          <w:color w:val="808080" w:themeColor="background1" w:themeShade="80"/>
          <w:sz w:val="20"/>
          <w:szCs w:val="20"/>
        </w:rPr>
        <w:t>(Consider professional development, course development time buy out, overload pay, and re-training.)</w:t>
      </w:r>
    </w:p>
    <w:p w14:paraId="1B420D7B" w14:textId="77777777" w:rsidR="004874D0" w:rsidRDefault="004874D0" w:rsidP="004874D0">
      <w:pPr>
        <w:pStyle w:val="ListParagraph"/>
        <w:ind w:left="1440"/>
      </w:pPr>
    </w:p>
    <w:p w14:paraId="500BE221" w14:textId="77777777" w:rsidR="004874D0" w:rsidRDefault="004874D0" w:rsidP="00F06B93">
      <w:pPr>
        <w:spacing w:after="0"/>
        <w:ind w:left="720" w:hanging="360"/>
      </w:pPr>
      <w:r>
        <w:t>c. Explanation of the costs and workload associated to new sections of existing courses needed as a result of this program’s enrollment.</w:t>
      </w:r>
    </w:p>
    <w:p w14:paraId="72EED989" w14:textId="77777777" w:rsidR="004874D0" w:rsidRPr="00F06B93" w:rsidRDefault="004874D0" w:rsidP="004874D0">
      <w:pPr>
        <w:pStyle w:val="ListParagraph"/>
        <w:rPr>
          <w:rStyle w:val="SubtleEmphasis"/>
          <w:color w:val="808080" w:themeColor="background1" w:themeShade="80"/>
          <w:sz w:val="20"/>
          <w:szCs w:val="20"/>
        </w:rPr>
      </w:pPr>
      <w:r w:rsidRPr="00F06B93">
        <w:rPr>
          <w:rStyle w:val="SubtleEmphasis"/>
          <w:color w:val="808080" w:themeColor="background1" w:themeShade="80"/>
          <w:sz w:val="20"/>
          <w:szCs w:val="20"/>
        </w:rPr>
        <w:t>(Consider whether current section offerings have capacity for new students, or if additional sections will be needed to cover student demand.)</w:t>
      </w:r>
    </w:p>
    <w:p w14:paraId="501C5CE5" w14:textId="77777777" w:rsidR="004874D0" w:rsidRDefault="004874D0" w:rsidP="004874D0">
      <w:pPr>
        <w:pStyle w:val="ListParagraph"/>
        <w:ind w:left="1440"/>
      </w:pPr>
    </w:p>
    <w:p w14:paraId="6B24AE68" w14:textId="77777777" w:rsidR="004874D0" w:rsidRDefault="004874D0" w:rsidP="004874D0">
      <w:pPr>
        <w:pStyle w:val="ListParagraph"/>
      </w:pPr>
    </w:p>
    <w:p w14:paraId="7943B73A" w14:textId="598986D7" w:rsidR="004874D0" w:rsidRDefault="00AE29ED" w:rsidP="00F06B93">
      <w:pPr>
        <w:spacing w:after="0"/>
      </w:pPr>
      <w:r>
        <w:t>1</w:t>
      </w:r>
      <w:r w:rsidR="00814B85">
        <w:t>9</w:t>
      </w:r>
      <w:r w:rsidR="004874D0">
        <w:t xml:space="preserve">. Faculty. </w:t>
      </w:r>
    </w:p>
    <w:p w14:paraId="35D91831" w14:textId="77777777" w:rsidR="004874D0" w:rsidRPr="00F06B93" w:rsidRDefault="004874D0" w:rsidP="004874D0">
      <w:pPr>
        <w:pStyle w:val="ListParagraph"/>
        <w:rPr>
          <w:rStyle w:val="SubtleEmphasis"/>
          <w:color w:val="808080" w:themeColor="background1" w:themeShade="80"/>
          <w:sz w:val="20"/>
          <w:szCs w:val="20"/>
        </w:rPr>
      </w:pPr>
      <w:r w:rsidRPr="00F06B93">
        <w:rPr>
          <w:rStyle w:val="SubtleEmphasis"/>
          <w:color w:val="808080" w:themeColor="background1" w:themeShade="80"/>
          <w:sz w:val="20"/>
          <w:szCs w:val="20"/>
        </w:rPr>
        <w:t>In the budget spreadsheet, you will be required to specify new faculty as well as the redirection of existing faculty to this new program. In this section, please provide narratives to support those projections.</w:t>
      </w:r>
    </w:p>
    <w:p w14:paraId="6481EDD5" w14:textId="13833B92" w:rsidR="004874D0" w:rsidRDefault="004874D0" w:rsidP="00F06B93">
      <w:pPr>
        <w:spacing w:after="0"/>
        <w:ind w:left="720" w:hanging="360"/>
      </w:pPr>
      <w:r>
        <w:t xml:space="preserve">a. Explain how the effort of existing faculty being reassigned to this new program will be replaced in other programs over the first four years. </w:t>
      </w:r>
      <w:r w:rsidR="00F06B93">
        <w:t>Include</w:t>
      </w:r>
      <w:r>
        <w:t xml:space="preserve"> faculty administrators/program coordinators</w:t>
      </w:r>
      <w:r w:rsidR="00F06B93">
        <w:t>.</w:t>
      </w:r>
    </w:p>
    <w:p w14:paraId="678E0301" w14:textId="77777777" w:rsidR="004874D0" w:rsidRPr="00F06B93" w:rsidRDefault="004874D0" w:rsidP="004874D0">
      <w:pPr>
        <w:pStyle w:val="ListParagraph"/>
        <w:rPr>
          <w:rStyle w:val="SubtleEmphasis"/>
          <w:color w:val="808080" w:themeColor="background1" w:themeShade="80"/>
          <w:sz w:val="20"/>
          <w:szCs w:val="20"/>
        </w:rPr>
      </w:pPr>
      <w:r w:rsidRPr="00F06B93">
        <w:rPr>
          <w:rStyle w:val="SubtleEmphasis"/>
          <w:color w:val="808080" w:themeColor="background1" w:themeShade="80"/>
          <w:sz w:val="20"/>
          <w:szCs w:val="20"/>
        </w:rPr>
        <w:t>(e.g., the previous department/program will increase overload pay, hire part-time faculty or a new faculty line in order to cover teaching or other workload).</w:t>
      </w:r>
    </w:p>
    <w:p w14:paraId="4E163C84" w14:textId="77777777" w:rsidR="004874D0" w:rsidRDefault="004874D0" w:rsidP="004874D0">
      <w:pPr>
        <w:pStyle w:val="ListParagraph"/>
        <w:ind w:left="1440"/>
      </w:pPr>
    </w:p>
    <w:p w14:paraId="461C7728" w14:textId="77777777" w:rsidR="004874D0" w:rsidRDefault="004874D0" w:rsidP="004874D0">
      <w:pPr>
        <w:ind w:left="720" w:hanging="360"/>
      </w:pPr>
      <w:r>
        <w:lastRenderedPageBreak/>
        <w:t>b. Explain your plan and rationale for new faculty for the program over the first four years.</w:t>
      </w:r>
    </w:p>
    <w:p w14:paraId="4D142640" w14:textId="77777777" w:rsidR="004874D0" w:rsidRDefault="004874D0" w:rsidP="004874D0">
      <w:pPr>
        <w:pStyle w:val="ListParagraph"/>
        <w:ind w:left="1440"/>
      </w:pPr>
    </w:p>
    <w:p w14:paraId="190C5499" w14:textId="2890F742" w:rsidR="004874D0" w:rsidRDefault="00814B85" w:rsidP="00F06B93">
      <w:pPr>
        <w:spacing w:after="0"/>
      </w:pPr>
      <w:r>
        <w:t>20</w:t>
      </w:r>
      <w:r w:rsidR="004874D0">
        <w:t xml:space="preserve">. Staff. </w:t>
      </w:r>
    </w:p>
    <w:p w14:paraId="091621EA" w14:textId="77777777" w:rsidR="004874D0" w:rsidRPr="00F06B93" w:rsidRDefault="004874D0" w:rsidP="004874D0">
      <w:pPr>
        <w:pStyle w:val="ListParagraph"/>
        <w:rPr>
          <w:rStyle w:val="SubtleEmphasis"/>
          <w:color w:val="808080" w:themeColor="background1" w:themeShade="80"/>
          <w:sz w:val="20"/>
          <w:szCs w:val="20"/>
        </w:rPr>
      </w:pPr>
      <w:r w:rsidRPr="00F06B93">
        <w:rPr>
          <w:rStyle w:val="SubtleEmphasis"/>
          <w:color w:val="808080" w:themeColor="background1" w:themeShade="80"/>
          <w:sz w:val="20"/>
          <w:szCs w:val="20"/>
        </w:rPr>
        <w:t>In the budget spreadsheet, you will be required to specify new staff as well as the redirection of existing staff to this new program. In this section, please provide narratives to support those projections.</w:t>
      </w:r>
    </w:p>
    <w:p w14:paraId="311FC78E" w14:textId="60119EB0" w:rsidR="004874D0" w:rsidRDefault="004874D0" w:rsidP="004874D0">
      <w:pPr>
        <w:ind w:left="720" w:hanging="360"/>
      </w:pPr>
      <w:r>
        <w:t xml:space="preserve">a. Explain how current staff will contribute to the program during the first four years.  </w:t>
      </w:r>
      <w:r w:rsidR="00F06B93">
        <w:t>Include</w:t>
      </w:r>
      <w:r>
        <w:t xml:space="preserve"> staff administrators</w:t>
      </w:r>
      <w:r w:rsidR="00F06B93">
        <w:t>.</w:t>
      </w:r>
    </w:p>
    <w:p w14:paraId="2B37593F" w14:textId="77777777" w:rsidR="004874D0" w:rsidRDefault="004874D0" w:rsidP="004874D0">
      <w:pPr>
        <w:pStyle w:val="ListParagraph"/>
        <w:ind w:left="1440"/>
      </w:pPr>
    </w:p>
    <w:p w14:paraId="05678461" w14:textId="77777777" w:rsidR="004874D0" w:rsidRDefault="004874D0" w:rsidP="00F06B93">
      <w:pPr>
        <w:spacing w:after="0"/>
        <w:ind w:left="720" w:hanging="360"/>
      </w:pPr>
      <w:r>
        <w:t xml:space="preserve">b. Explain your plan and rationale for new staff for this program over the first four years? </w:t>
      </w:r>
    </w:p>
    <w:p w14:paraId="6F4E4372" w14:textId="77777777" w:rsidR="004874D0" w:rsidRPr="00F06B93" w:rsidRDefault="004874D0" w:rsidP="004874D0">
      <w:pPr>
        <w:pStyle w:val="ListParagraph"/>
        <w:ind w:left="630"/>
        <w:rPr>
          <w:rStyle w:val="SubtleEmphasis"/>
          <w:color w:val="808080" w:themeColor="background1" w:themeShade="80"/>
          <w:sz w:val="20"/>
          <w:szCs w:val="20"/>
        </w:rPr>
      </w:pPr>
      <w:r w:rsidRPr="00F06B93">
        <w:rPr>
          <w:rStyle w:val="SubtleEmphasis"/>
          <w:color w:val="808080" w:themeColor="background1" w:themeShade="80"/>
          <w:sz w:val="20"/>
          <w:szCs w:val="20"/>
        </w:rPr>
        <w:t xml:space="preserve">(Consider staff needs and support services, such as advisement, faculty support, etc.) </w:t>
      </w:r>
    </w:p>
    <w:p w14:paraId="0C1E79DF" w14:textId="77777777" w:rsidR="004874D0" w:rsidRDefault="004874D0" w:rsidP="004874D0"/>
    <w:p w14:paraId="0836075A" w14:textId="650137C3" w:rsidR="004874D0" w:rsidRDefault="00717BD0" w:rsidP="004874D0">
      <w:pPr>
        <w:pStyle w:val="Heading2"/>
      </w:pPr>
      <w:r>
        <w:t>7C</w:t>
      </w:r>
      <w:r w:rsidR="004874D0">
        <w:t xml:space="preserve">. Facilities </w:t>
      </w:r>
    </w:p>
    <w:p w14:paraId="4D67173D" w14:textId="5F5ED375" w:rsidR="009000C7" w:rsidRDefault="00814B85" w:rsidP="009000C7">
      <w:pPr>
        <w:pStyle w:val="QuestionwithIndention"/>
      </w:pPr>
      <w:r>
        <w:t>21</w:t>
      </w:r>
      <w:r w:rsidR="004874D0">
        <w:t>. Can the program be accommodated using existing space based on the enrollment projections provided above?</w:t>
      </w:r>
    </w:p>
    <w:p w14:paraId="676120BB" w14:textId="77777777" w:rsidR="004874D0" w:rsidRPr="00513396" w:rsidRDefault="00D7378F" w:rsidP="004874D0">
      <w:pPr>
        <w:pStyle w:val="CheckboxList"/>
        <w:rPr>
          <w:rFonts w:asciiTheme="minorHAnsi" w:hAnsiTheme="minorHAnsi"/>
        </w:rPr>
      </w:pPr>
      <w:sdt>
        <w:sdtPr>
          <w:rPr>
            <w:rFonts w:asciiTheme="minorHAnsi" w:eastAsia="MS Gothic" w:hAnsiTheme="minorHAnsi"/>
          </w:rPr>
          <w:id w:val="-518312136"/>
          <w14:checkbox>
            <w14:checked w14:val="0"/>
            <w14:checkedState w14:val="2612" w14:font="MS Gothic"/>
            <w14:uncheckedState w14:val="2610" w14:font="MS Gothic"/>
          </w14:checkbox>
        </w:sdtPr>
        <w:sdtEndPr/>
        <w:sdtContent>
          <w:r w:rsidR="004874D0" w:rsidRPr="00513396">
            <w:rPr>
              <w:rFonts w:asciiTheme="minorHAnsi" w:eastAsia="MS Gothic" w:hAnsiTheme="minorHAnsi"/>
            </w:rPr>
            <w:t>☐</w:t>
          </w:r>
        </w:sdtContent>
      </w:sdt>
      <w:r w:rsidR="004874D0" w:rsidRPr="00513396">
        <w:rPr>
          <w:rFonts w:asciiTheme="minorHAnsi" w:hAnsiTheme="minorHAnsi"/>
        </w:rPr>
        <w:t xml:space="preserve"> Yes, with no renovation</w:t>
      </w:r>
    </w:p>
    <w:p w14:paraId="14318432" w14:textId="77777777" w:rsidR="004874D0" w:rsidRPr="00513396" w:rsidRDefault="00D7378F" w:rsidP="004874D0">
      <w:pPr>
        <w:pStyle w:val="CheckboxList"/>
        <w:rPr>
          <w:rFonts w:asciiTheme="minorHAnsi" w:hAnsiTheme="minorHAnsi"/>
        </w:rPr>
      </w:pPr>
      <w:sdt>
        <w:sdtPr>
          <w:rPr>
            <w:rFonts w:asciiTheme="minorHAnsi" w:eastAsia="MS Gothic" w:hAnsiTheme="minorHAnsi"/>
          </w:rPr>
          <w:id w:val="-70046095"/>
          <w14:checkbox>
            <w14:checked w14:val="0"/>
            <w14:checkedState w14:val="2612" w14:font="MS Gothic"/>
            <w14:uncheckedState w14:val="2610" w14:font="MS Gothic"/>
          </w14:checkbox>
        </w:sdtPr>
        <w:sdtEndPr/>
        <w:sdtContent>
          <w:r w:rsidR="004874D0" w:rsidRPr="00513396">
            <w:rPr>
              <w:rFonts w:asciiTheme="minorHAnsi" w:eastAsia="MS Gothic" w:hAnsiTheme="minorHAnsi"/>
            </w:rPr>
            <w:t>☐</w:t>
          </w:r>
        </w:sdtContent>
      </w:sdt>
      <w:r w:rsidR="004874D0" w:rsidRPr="00513396">
        <w:rPr>
          <w:rFonts w:asciiTheme="minorHAnsi" w:hAnsiTheme="minorHAnsi"/>
        </w:rPr>
        <w:t xml:space="preserve"> Yes, with minor renovation</w:t>
      </w:r>
    </w:p>
    <w:p w14:paraId="4AA938F9" w14:textId="77777777" w:rsidR="004874D0" w:rsidRPr="00513396" w:rsidRDefault="00D7378F" w:rsidP="004874D0">
      <w:pPr>
        <w:pStyle w:val="CheckboxList"/>
        <w:rPr>
          <w:rFonts w:asciiTheme="minorHAnsi" w:hAnsiTheme="minorHAnsi"/>
        </w:rPr>
      </w:pPr>
      <w:sdt>
        <w:sdtPr>
          <w:rPr>
            <w:rFonts w:asciiTheme="minorHAnsi" w:eastAsia="MS Gothic" w:hAnsiTheme="minorHAnsi"/>
          </w:rPr>
          <w:id w:val="1152634843"/>
          <w14:checkbox>
            <w14:checked w14:val="0"/>
            <w14:checkedState w14:val="2612" w14:font="MS Gothic"/>
            <w14:uncheckedState w14:val="2610" w14:font="MS Gothic"/>
          </w14:checkbox>
        </w:sdtPr>
        <w:sdtEndPr/>
        <w:sdtContent>
          <w:r w:rsidR="004874D0" w:rsidRPr="00513396">
            <w:rPr>
              <w:rFonts w:asciiTheme="minorHAnsi" w:eastAsia="MS Gothic" w:hAnsiTheme="minorHAnsi"/>
            </w:rPr>
            <w:t>☐</w:t>
          </w:r>
        </w:sdtContent>
      </w:sdt>
      <w:r w:rsidR="004874D0" w:rsidRPr="00513396">
        <w:rPr>
          <w:rFonts w:asciiTheme="minorHAnsi" w:hAnsiTheme="minorHAnsi"/>
        </w:rPr>
        <w:t xml:space="preserve"> Yes, with major renovation</w:t>
      </w:r>
    </w:p>
    <w:p w14:paraId="58FB74E2" w14:textId="77777777" w:rsidR="004874D0" w:rsidRPr="00513396" w:rsidRDefault="00D7378F" w:rsidP="004874D0">
      <w:pPr>
        <w:pStyle w:val="CheckboxList"/>
        <w:rPr>
          <w:rFonts w:asciiTheme="minorHAnsi" w:hAnsiTheme="minorHAnsi"/>
        </w:rPr>
      </w:pPr>
      <w:sdt>
        <w:sdtPr>
          <w:rPr>
            <w:rFonts w:asciiTheme="minorHAnsi" w:eastAsia="MS Gothic" w:hAnsiTheme="minorHAnsi"/>
          </w:rPr>
          <w:id w:val="1973398882"/>
          <w14:checkbox>
            <w14:checked w14:val="0"/>
            <w14:checkedState w14:val="2612" w14:font="MS Gothic"/>
            <w14:uncheckedState w14:val="2610" w14:font="MS Gothic"/>
          </w14:checkbox>
        </w:sdtPr>
        <w:sdtEndPr/>
        <w:sdtContent>
          <w:r w:rsidR="004874D0" w:rsidRPr="00513396">
            <w:rPr>
              <w:rFonts w:asciiTheme="minorHAnsi" w:eastAsia="MS Gothic" w:hAnsiTheme="minorHAnsi"/>
            </w:rPr>
            <w:t>☐</w:t>
          </w:r>
        </w:sdtContent>
      </w:sdt>
      <w:r w:rsidR="004874D0" w:rsidRPr="00513396">
        <w:rPr>
          <w:rFonts w:asciiTheme="minorHAnsi" w:hAnsiTheme="minorHAnsi"/>
        </w:rPr>
        <w:t xml:space="preserve"> No, new space is required</w:t>
      </w:r>
    </w:p>
    <w:p w14:paraId="41BFE66E" w14:textId="77777777" w:rsidR="004874D0" w:rsidRDefault="004874D0" w:rsidP="004874D0">
      <w:r>
        <w:t> </w:t>
      </w:r>
    </w:p>
    <w:p w14:paraId="79F7EC1D" w14:textId="1644F764" w:rsidR="004874D0" w:rsidRDefault="00814B85" w:rsidP="004874D0">
      <w:r>
        <w:t>22</w:t>
      </w:r>
      <w:r w:rsidR="004874D0">
        <w:t>. Complete the table below. Provide the semester and year in which the space will be needed.</w:t>
      </w:r>
    </w:p>
    <w:tbl>
      <w:tblPr>
        <w:tblStyle w:val="TableGrid"/>
        <w:tblW w:w="0" w:type="auto"/>
        <w:tblInd w:w="715" w:type="dxa"/>
        <w:tblLook w:val="04A0" w:firstRow="1" w:lastRow="0" w:firstColumn="1" w:lastColumn="0" w:noHBand="0" w:noVBand="1"/>
      </w:tblPr>
      <w:tblGrid>
        <w:gridCol w:w="2579"/>
        <w:gridCol w:w="2010"/>
        <w:gridCol w:w="2053"/>
        <w:gridCol w:w="1993"/>
      </w:tblGrid>
      <w:tr w:rsidR="004874D0" w:rsidRPr="00151818" w14:paraId="1D1DB89C" w14:textId="77777777" w:rsidTr="00F72D70">
        <w:trPr>
          <w:trHeight w:val="548"/>
        </w:trPr>
        <w:tc>
          <w:tcPr>
            <w:tcW w:w="2712" w:type="dxa"/>
            <w:shd w:val="clear" w:color="auto" w:fill="0070C0"/>
            <w:vAlign w:val="center"/>
          </w:tcPr>
          <w:p w14:paraId="372A12CA" w14:textId="77777777" w:rsidR="004874D0" w:rsidRPr="00276B4D" w:rsidRDefault="004874D0" w:rsidP="00F72D70">
            <w:pPr>
              <w:rPr>
                <w:rFonts w:eastAsia="Times New Roman" w:cs="Times New Roman"/>
                <w:b/>
                <w:color w:val="FFFFFF" w:themeColor="background1"/>
              </w:rPr>
            </w:pPr>
            <w:r w:rsidRPr="00276B4D">
              <w:rPr>
                <w:rFonts w:eastAsia="Times New Roman" w:cs="Times New Roman"/>
                <w:b/>
                <w:color w:val="FFFFFF" w:themeColor="background1"/>
              </w:rPr>
              <w:t>Space</w:t>
            </w:r>
          </w:p>
        </w:tc>
        <w:tc>
          <w:tcPr>
            <w:tcW w:w="2126" w:type="dxa"/>
            <w:shd w:val="clear" w:color="auto" w:fill="0070C0"/>
            <w:vAlign w:val="center"/>
          </w:tcPr>
          <w:p w14:paraId="641FABC4" w14:textId="77777777" w:rsidR="004874D0" w:rsidRPr="00276B4D" w:rsidRDefault="004874D0" w:rsidP="00F72D70">
            <w:pPr>
              <w:rPr>
                <w:rFonts w:eastAsia="Times New Roman" w:cs="Times New Roman"/>
                <w:b/>
                <w:color w:val="FFFFFF" w:themeColor="background1"/>
              </w:rPr>
            </w:pPr>
            <w:r w:rsidRPr="00276B4D">
              <w:rPr>
                <w:rFonts w:eastAsia="Times New Roman" w:cs="Times New Roman"/>
                <w:b/>
                <w:color w:val="FFFFFF" w:themeColor="background1"/>
              </w:rPr>
              <w:t>Use Existing Space (as is)</w:t>
            </w:r>
          </w:p>
        </w:tc>
        <w:tc>
          <w:tcPr>
            <w:tcW w:w="2126" w:type="dxa"/>
            <w:shd w:val="clear" w:color="auto" w:fill="0070C0"/>
            <w:vAlign w:val="center"/>
          </w:tcPr>
          <w:p w14:paraId="2E0D7CFC" w14:textId="77777777" w:rsidR="004874D0" w:rsidRPr="00276B4D" w:rsidRDefault="004874D0" w:rsidP="00F72D70">
            <w:pPr>
              <w:rPr>
                <w:rFonts w:eastAsia="Times New Roman" w:cs="Times New Roman"/>
                <w:b/>
                <w:color w:val="FFFFFF" w:themeColor="background1"/>
              </w:rPr>
            </w:pPr>
            <w:r w:rsidRPr="00276B4D">
              <w:rPr>
                <w:rFonts w:eastAsia="Times New Roman" w:cs="Times New Roman"/>
                <w:b/>
                <w:color w:val="FFFFFF" w:themeColor="background1"/>
              </w:rPr>
              <w:t>Use Existing Space (Renovated)</w:t>
            </w:r>
          </w:p>
        </w:tc>
        <w:tc>
          <w:tcPr>
            <w:tcW w:w="2126" w:type="dxa"/>
            <w:shd w:val="clear" w:color="auto" w:fill="0070C0"/>
            <w:vAlign w:val="center"/>
          </w:tcPr>
          <w:p w14:paraId="56808FE9" w14:textId="77777777" w:rsidR="004874D0" w:rsidRPr="00276B4D" w:rsidRDefault="004874D0" w:rsidP="00F72D70">
            <w:pPr>
              <w:rPr>
                <w:rFonts w:eastAsia="Times New Roman" w:cs="Times New Roman"/>
                <w:b/>
                <w:color w:val="FFFFFF" w:themeColor="background1"/>
              </w:rPr>
            </w:pPr>
            <w:r w:rsidRPr="00276B4D">
              <w:rPr>
                <w:rFonts w:eastAsia="Times New Roman" w:cs="Times New Roman"/>
                <w:b/>
                <w:color w:val="FFFFFF" w:themeColor="background1"/>
              </w:rPr>
              <w:t>New Space</w:t>
            </w:r>
          </w:p>
        </w:tc>
      </w:tr>
      <w:tr w:rsidR="004874D0" w:rsidRPr="00151818" w14:paraId="0C194062" w14:textId="77777777" w:rsidTr="00F72D70">
        <w:tc>
          <w:tcPr>
            <w:tcW w:w="2712" w:type="dxa"/>
            <w:vAlign w:val="center"/>
          </w:tcPr>
          <w:p w14:paraId="183FFFC8" w14:textId="77777777" w:rsidR="004874D0" w:rsidRPr="00D20E05" w:rsidRDefault="004874D0" w:rsidP="00F72D70">
            <w:pPr>
              <w:rPr>
                <w:rFonts w:eastAsia="Times New Roman" w:cs="Times New Roman"/>
                <w:i/>
                <w:iCs/>
                <w:color w:val="000000"/>
                <w:sz w:val="20"/>
                <w:szCs w:val="20"/>
              </w:rPr>
            </w:pPr>
            <w:r w:rsidRPr="00D20E05">
              <w:rPr>
                <w:rFonts w:eastAsia="Times New Roman" w:cs="Times New Roman"/>
                <w:i/>
                <w:iCs/>
                <w:color w:val="000000"/>
                <w:sz w:val="20"/>
                <w:szCs w:val="20"/>
              </w:rPr>
              <w:t>Example Row</w:t>
            </w:r>
          </w:p>
        </w:tc>
        <w:tc>
          <w:tcPr>
            <w:tcW w:w="2126" w:type="dxa"/>
            <w:vAlign w:val="center"/>
          </w:tcPr>
          <w:p w14:paraId="6A445D97" w14:textId="77777777" w:rsidR="004874D0" w:rsidRPr="00D20E05" w:rsidRDefault="004874D0" w:rsidP="00F72D70">
            <w:pPr>
              <w:rPr>
                <w:rFonts w:eastAsia="Times New Roman" w:cs="Times New Roman"/>
                <w:i/>
                <w:iCs/>
                <w:color w:val="000000"/>
                <w:sz w:val="20"/>
                <w:szCs w:val="20"/>
              </w:rPr>
            </w:pPr>
            <w:r w:rsidRPr="00D20E05">
              <w:rPr>
                <w:rFonts w:eastAsia="Times New Roman" w:cs="Times New Roman"/>
                <w:i/>
                <w:iCs/>
                <w:color w:val="000000"/>
                <w:sz w:val="20"/>
                <w:szCs w:val="20"/>
              </w:rPr>
              <w:t>4 offices total:</w:t>
            </w:r>
          </w:p>
          <w:p w14:paraId="5BC76410" w14:textId="77777777" w:rsidR="004874D0" w:rsidRPr="00D20E05" w:rsidRDefault="004874D0" w:rsidP="00F72D70">
            <w:pPr>
              <w:rPr>
                <w:rFonts w:eastAsia="Times New Roman" w:cs="Times New Roman"/>
                <w:i/>
                <w:iCs/>
                <w:color w:val="000000"/>
                <w:sz w:val="20"/>
                <w:szCs w:val="20"/>
              </w:rPr>
            </w:pPr>
            <w:r w:rsidRPr="00D20E05">
              <w:rPr>
                <w:rFonts w:eastAsia="Times New Roman" w:cs="Times New Roman"/>
                <w:i/>
                <w:iCs/>
                <w:color w:val="000000"/>
                <w:sz w:val="20"/>
                <w:szCs w:val="20"/>
              </w:rPr>
              <w:t>2 faculty offices by fall 2024</w:t>
            </w:r>
          </w:p>
          <w:p w14:paraId="0B569D78" w14:textId="77777777" w:rsidR="004874D0" w:rsidRPr="00D20E05" w:rsidRDefault="004874D0" w:rsidP="00F72D70">
            <w:pPr>
              <w:rPr>
                <w:rFonts w:eastAsia="Times New Roman" w:cs="Times New Roman"/>
                <w:i/>
                <w:iCs/>
                <w:color w:val="000000"/>
                <w:sz w:val="20"/>
                <w:szCs w:val="20"/>
              </w:rPr>
            </w:pPr>
          </w:p>
          <w:p w14:paraId="14E3CE67" w14:textId="77777777" w:rsidR="004874D0" w:rsidRPr="00D20E05" w:rsidRDefault="004874D0" w:rsidP="00F72D70">
            <w:pPr>
              <w:rPr>
                <w:rFonts w:eastAsia="Times New Roman" w:cs="Times New Roman"/>
                <w:i/>
                <w:iCs/>
                <w:color w:val="000000"/>
                <w:sz w:val="20"/>
                <w:szCs w:val="20"/>
              </w:rPr>
            </w:pPr>
            <w:r w:rsidRPr="00D20E05">
              <w:rPr>
                <w:rFonts w:eastAsia="Times New Roman" w:cs="Times New Roman"/>
                <w:i/>
                <w:iCs/>
                <w:color w:val="000000"/>
                <w:sz w:val="20"/>
                <w:szCs w:val="20"/>
              </w:rPr>
              <w:t>2 faculty offices by fall 2025</w:t>
            </w:r>
          </w:p>
        </w:tc>
        <w:tc>
          <w:tcPr>
            <w:tcW w:w="2126" w:type="dxa"/>
          </w:tcPr>
          <w:p w14:paraId="0271F5AD" w14:textId="77777777" w:rsidR="004874D0" w:rsidRPr="00D20E05" w:rsidRDefault="004874D0" w:rsidP="00F72D70">
            <w:pPr>
              <w:jc w:val="center"/>
              <w:rPr>
                <w:rFonts w:eastAsia="Times New Roman" w:cs="Times New Roman"/>
                <w:i/>
                <w:iCs/>
                <w:color w:val="000000"/>
                <w:sz w:val="20"/>
                <w:szCs w:val="20"/>
              </w:rPr>
            </w:pPr>
            <w:r w:rsidRPr="00D20E05">
              <w:rPr>
                <w:rFonts w:eastAsia="Times New Roman" w:cs="Times New Roman"/>
                <w:i/>
                <w:iCs/>
                <w:color w:val="000000"/>
                <w:sz w:val="20"/>
                <w:szCs w:val="20"/>
              </w:rPr>
              <w:t>50-seat classroom by fall 2025</w:t>
            </w:r>
          </w:p>
        </w:tc>
        <w:tc>
          <w:tcPr>
            <w:tcW w:w="2126" w:type="dxa"/>
          </w:tcPr>
          <w:p w14:paraId="68EAA06C" w14:textId="77777777" w:rsidR="004874D0" w:rsidRPr="00D20E05" w:rsidRDefault="004874D0" w:rsidP="00F72D70">
            <w:pPr>
              <w:jc w:val="center"/>
              <w:rPr>
                <w:rFonts w:eastAsia="Times New Roman" w:cs="Times New Roman"/>
                <w:i/>
                <w:iCs/>
                <w:color w:val="000000"/>
                <w:sz w:val="20"/>
                <w:szCs w:val="20"/>
              </w:rPr>
            </w:pPr>
          </w:p>
        </w:tc>
      </w:tr>
      <w:tr w:rsidR="004874D0" w:rsidRPr="00151818" w14:paraId="2FD87DC8" w14:textId="77777777" w:rsidTr="00F72D70">
        <w:tc>
          <w:tcPr>
            <w:tcW w:w="2712" w:type="dxa"/>
            <w:vAlign w:val="center"/>
          </w:tcPr>
          <w:p w14:paraId="3FC79E5B" w14:textId="77777777" w:rsidR="004874D0" w:rsidRPr="00151818" w:rsidRDefault="004874D0" w:rsidP="00F72D70">
            <w:pPr>
              <w:rPr>
                <w:rFonts w:eastAsia="Times New Roman" w:cs="Times New Roman"/>
                <w:color w:val="000000"/>
              </w:rPr>
            </w:pPr>
            <w:r>
              <w:rPr>
                <w:rFonts w:eastAsia="Times New Roman" w:cs="Times New Roman"/>
                <w:color w:val="000000"/>
              </w:rPr>
              <w:t>Classrooms</w:t>
            </w:r>
          </w:p>
        </w:tc>
        <w:tc>
          <w:tcPr>
            <w:tcW w:w="2126" w:type="dxa"/>
            <w:vAlign w:val="center"/>
          </w:tcPr>
          <w:p w14:paraId="6812F015" w14:textId="77777777" w:rsidR="004874D0" w:rsidRPr="00151818" w:rsidRDefault="004874D0" w:rsidP="00F72D70">
            <w:pPr>
              <w:jc w:val="center"/>
              <w:rPr>
                <w:rFonts w:eastAsia="Times New Roman" w:cs="Times New Roman"/>
                <w:color w:val="000000"/>
              </w:rPr>
            </w:pPr>
          </w:p>
        </w:tc>
        <w:tc>
          <w:tcPr>
            <w:tcW w:w="2126" w:type="dxa"/>
          </w:tcPr>
          <w:p w14:paraId="39914C77" w14:textId="77777777" w:rsidR="004874D0" w:rsidRPr="00151818" w:rsidRDefault="004874D0" w:rsidP="00F72D70">
            <w:pPr>
              <w:jc w:val="center"/>
              <w:rPr>
                <w:rFonts w:eastAsia="Times New Roman" w:cs="Times New Roman"/>
                <w:color w:val="000000"/>
              </w:rPr>
            </w:pPr>
          </w:p>
        </w:tc>
        <w:tc>
          <w:tcPr>
            <w:tcW w:w="2126" w:type="dxa"/>
          </w:tcPr>
          <w:p w14:paraId="162F4E38" w14:textId="77777777" w:rsidR="004874D0" w:rsidRPr="00151818" w:rsidRDefault="004874D0" w:rsidP="00F72D70">
            <w:pPr>
              <w:jc w:val="center"/>
              <w:rPr>
                <w:rFonts w:eastAsia="Times New Roman" w:cs="Times New Roman"/>
                <w:color w:val="000000"/>
              </w:rPr>
            </w:pPr>
          </w:p>
        </w:tc>
      </w:tr>
      <w:tr w:rsidR="004874D0" w:rsidRPr="00151818" w14:paraId="4D346370" w14:textId="77777777" w:rsidTr="00F72D70">
        <w:tc>
          <w:tcPr>
            <w:tcW w:w="2712" w:type="dxa"/>
            <w:vAlign w:val="center"/>
          </w:tcPr>
          <w:p w14:paraId="1F5E276B" w14:textId="77777777" w:rsidR="004874D0" w:rsidRPr="00151818" w:rsidRDefault="004874D0" w:rsidP="00F72D70">
            <w:pPr>
              <w:rPr>
                <w:rFonts w:eastAsia="Times New Roman" w:cs="Times New Roman"/>
                <w:color w:val="000000"/>
              </w:rPr>
            </w:pPr>
            <w:r w:rsidRPr="00151818">
              <w:rPr>
                <w:rFonts w:eastAsia="Times New Roman" w:cs="Times New Roman"/>
                <w:color w:val="000000"/>
              </w:rPr>
              <w:t>Wet Labs</w:t>
            </w:r>
          </w:p>
        </w:tc>
        <w:tc>
          <w:tcPr>
            <w:tcW w:w="2126" w:type="dxa"/>
            <w:vAlign w:val="center"/>
          </w:tcPr>
          <w:p w14:paraId="7A1AEB77" w14:textId="77777777" w:rsidR="004874D0" w:rsidRPr="00151818" w:rsidRDefault="004874D0" w:rsidP="00F72D70">
            <w:pPr>
              <w:jc w:val="center"/>
              <w:rPr>
                <w:rFonts w:eastAsia="Times New Roman" w:cs="Times New Roman"/>
                <w:color w:val="000000"/>
              </w:rPr>
            </w:pPr>
          </w:p>
        </w:tc>
        <w:tc>
          <w:tcPr>
            <w:tcW w:w="2126" w:type="dxa"/>
          </w:tcPr>
          <w:p w14:paraId="75C82BE3" w14:textId="77777777" w:rsidR="004874D0" w:rsidRPr="00151818" w:rsidRDefault="004874D0" w:rsidP="00F72D70">
            <w:pPr>
              <w:jc w:val="center"/>
              <w:rPr>
                <w:rFonts w:eastAsia="Times New Roman" w:cs="Times New Roman"/>
                <w:color w:val="000000"/>
              </w:rPr>
            </w:pPr>
          </w:p>
        </w:tc>
        <w:tc>
          <w:tcPr>
            <w:tcW w:w="2126" w:type="dxa"/>
          </w:tcPr>
          <w:p w14:paraId="1B48A6D1" w14:textId="77777777" w:rsidR="004874D0" w:rsidRPr="00151818" w:rsidRDefault="004874D0" w:rsidP="00F72D70">
            <w:pPr>
              <w:jc w:val="center"/>
              <w:rPr>
                <w:rFonts w:eastAsia="Times New Roman" w:cs="Times New Roman"/>
                <w:color w:val="000000"/>
              </w:rPr>
            </w:pPr>
          </w:p>
        </w:tc>
      </w:tr>
      <w:tr w:rsidR="004874D0" w:rsidRPr="00151818" w14:paraId="0ED132BC" w14:textId="77777777" w:rsidTr="00F72D70">
        <w:trPr>
          <w:trHeight w:val="242"/>
        </w:trPr>
        <w:tc>
          <w:tcPr>
            <w:tcW w:w="2712" w:type="dxa"/>
            <w:vAlign w:val="center"/>
          </w:tcPr>
          <w:p w14:paraId="6DD78C69" w14:textId="77777777" w:rsidR="004874D0" w:rsidRPr="00151818" w:rsidRDefault="004874D0" w:rsidP="00F72D70">
            <w:pPr>
              <w:rPr>
                <w:rFonts w:eastAsia="Times New Roman" w:cs="Times New Roman"/>
                <w:color w:val="000000"/>
              </w:rPr>
            </w:pPr>
            <w:r>
              <w:rPr>
                <w:rFonts w:eastAsia="Times New Roman" w:cs="Times New Roman"/>
                <w:color w:val="000000"/>
              </w:rPr>
              <w:t>Dry Labs</w:t>
            </w:r>
          </w:p>
        </w:tc>
        <w:tc>
          <w:tcPr>
            <w:tcW w:w="2126" w:type="dxa"/>
            <w:vAlign w:val="center"/>
          </w:tcPr>
          <w:p w14:paraId="0132985A" w14:textId="77777777" w:rsidR="004874D0" w:rsidRPr="00151818" w:rsidRDefault="004874D0" w:rsidP="00F72D70">
            <w:pPr>
              <w:jc w:val="center"/>
              <w:rPr>
                <w:rFonts w:eastAsia="Times New Roman" w:cs="Times New Roman"/>
                <w:color w:val="000000"/>
              </w:rPr>
            </w:pPr>
          </w:p>
        </w:tc>
        <w:tc>
          <w:tcPr>
            <w:tcW w:w="2126" w:type="dxa"/>
          </w:tcPr>
          <w:p w14:paraId="0D0B6015" w14:textId="77777777" w:rsidR="004874D0" w:rsidRPr="00151818" w:rsidRDefault="004874D0" w:rsidP="00F72D70">
            <w:pPr>
              <w:jc w:val="center"/>
              <w:rPr>
                <w:rFonts w:eastAsia="Times New Roman" w:cs="Times New Roman"/>
                <w:color w:val="000000"/>
              </w:rPr>
            </w:pPr>
          </w:p>
        </w:tc>
        <w:tc>
          <w:tcPr>
            <w:tcW w:w="2126" w:type="dxa"/>
          </w:tcPr>
          <w:p w14:paraId="0871BFA1" w14:textId="77777777" w:rsidR="004874D0" w:rsidRPr="00151818" w:rsidRDefault="004874D0" w:rsidP="00F72D70">
            <w:pPr>
              <w:jc w:val="center"/>
              <w:rPr>
                <w:rFonts w:eastAsia="Times New Roman" w:cs="Times New Roman"/>
                <w:color w:val="000000"/>
              </w:rPr>
            </w:pPr>
          </w:p>
        </w:tc>
      </w:tr>
      <w:tr w:rsidR="004874D0" w:rsidRPr="00151818" w14:paraId="51BAE778" w14:textId="77777777" w:rsidTr="00F72D70">
        <w:trPr>
          <w:trHeight w:val="242"/>
        </w:trPr>
        <w:tc>
          <w:tcPr>
            <w:tcW w:w="2712" w:type="dxa"/>
            <w:vAlign w:val="center"/>
          </w:tcPr>
          <w:p w14:paraId="0A940AB6" w14:textId="77777777" w:rsidR="004874D0" w:rsidRDefault="004874D0" w:rsidP="00F72D70">
            <w:pPr>
              <w:rPr>
                <w:rFonts w:eastAsia="Times New Roman" w:cs="Times New Roman"/>
                <w:color w:val="000000"/>
              </w:rPr>
            </w:pPr>
            <w:r>
              <w:rPr>
                <w:rFonts w:eastAsia="Times New Roman" w:cs="Times New Roman"/>
                <w:color w:val="000000"/>
              </w:rPr>
              <w:t>Other Specialized Instructional Spaces</w:t>
            </w:r>
          </w:p>
        </w:tc>
        <w:tc>
          <w:tcPr>
            <w:tcW w:w="2126" w:type="dxa"/>
            <w:vAlign w:val="center"/>
          </w:tcPr>
          <w:p w14:paraId="6C6BB0FC" w14:textId="77777777" w:rsidR="004874D0" w:rsidRPr="00151818" w:rsidRDefault="004874D0" w:rsidP="00F72D70">
            <w:pPr>
              <w:jc w:val="center"/>
              <w:rPr>
                <w:rFonts w:eastAsia="Times New Roman" w:cs="Times New Roman"/>
                <w:color w:val="000000"/>
              </w:rPr>
            </w:pPr>
          </w:p>
        </w:tc>
        <w:tc>
          <w:tcPr>
            <w:tcW w:w="2126" w:type="dxa"/>
          </w:tcPr>
          <w:p w14:paraId="7A7192F7" w14:textId="77777777" w:rsidR="004874D0" w:rsidRPr="00151818" w:rsidRDefault="004874D0" w:rsidP="00F72D70">
            <w:pPr>
              <w:jc w:val="center"/>
              <w:rPr>
                <w:rFonts w:eastAsia="Times New Roman" w:cs="Times New Roman"/>
                <w:color w:val="000000"/>
              </w:rPr>
            </w:pPr>
          </w:p>
        </w:tc>
        <w:tc>
          <w:tcPr>
            <w:tcW w:w="2126" w:type="dxa"/>
          </w:tcPr>
          <w:p w14:paraId="72200709" w14:textId="77777777" w:rsidR="004874D0" w:rsidRPr="00151818" w:rsidRDefault="004874D0" w:rsidP="00F72D70">
            <w:pPr>
              <w:jc w:val="center"/>
              <w:rPr>
                <w:rFonts w:eastAsia="Times New Roman" w:cs="Times New Roman"/>
                <w:color w:val="000000"/>
              </w:rPr>
            </w:pPr>
          </w:p>
        </w:tc>
      </w:tr>
      <w:tr w:rsidR="004874D0" w:rsidRPr="00151818" w14:paraId="2103A0A7" w14:textId="77777777" w:rsidTr="00F72D70">
        <w:tc>
          <w:tcPr>
            <w:tcW w:w="2712" w:type="dxa"/>
            <w:vAlign w:val="center"/>
          </w:tcPr>
          <w:p w14:paraId="0A4EC289" w14:textId="77777777" w:rsidR="004874D0" w:rsidRPr="00151818" w:rsidRDefault="004874D0" w:rsidP="00F72D70">
            <w:pPr>
              <w:rPr>
                <w:rFonts w:eastAsia="Times New Roman" w:cs="Times New Roman"/>
                <w:color w:val="000000"/>
              </w:rPr>
            </w:pPr>
            <w:r w:rsidRPr="00151818">
              <w:rPr>
                <w:rFonts w:eastAsia="Times New Roman" w:cs="Times New Roman"/>
                <w:color w:val="000000"/>
              </w:rPr>
              <w:t>Office</w:t>
            </w:r>
            <w:r>
              <w:rPr>
                <w:rFonts w:eastAsia="Times New Roman" w:cs="Times New Roman"/>
                <w:color w:val="000000"/>
              </w:rPr>
              <w:t>s</w:t>
            </w:r>
          </w:p>
        </w:tc>
        <w:tc>
          <w:tcPr>
            <w:tcW w:w="2126" w:type="dxa"/>
            <w:vAlign w:val="center"/>
          </w:tcPr>
          <w:p w14:paraId="0A89B061" w14:textId="77777777" w:rsidR="004874D0" w:rsidRPr="00151818" w:rsidRDefault="004874D0" w:rsidP="00F72D70">
            <w:pPr>
              <w:jc w:val="center"/>
              <w:rPr>
                <w:rFonts w:eastAsia="Times New Roman" w:cs="Times New Roman"/>
                <w:color w:val="000000"/>
              </w:rPr>
            </w:pPr>
          </w:p>
        </w:tc>
        <w:tc>
          <w:tcPr>
            <w:tcW w:w="2126" w:type="dxa"/>
          </w:tcPr>
          <w:p w14:paraId="5F402BF7" w14:textId="77777777" w:rsidR="004874D0" w:rsidRPr="00151818" w:rsidRDefault="004874D0" w:rsidP="00F72D70">
            <w:pPr>
              <w:jc w:val="center"/>
              <w:rPr>
                <w:rFonts w:eastAsia="Times New Roman" w:cs="Times New Roman"/>
                <w:color w:val="000000"/>
              </w:rPr>
            </w:pPr>
          </w:p>
        </w:tc>
        <w:tc>
          <w:tcPr>
            <w:tcW w:w="2126" w:type="dxa"/>
          </w:tcPr>
          <w:p w14:paraId="3BE37B72" w14:textId="77777777" w:rsidR="004874D0" w:rsidRPr="00151818" w:rsidRDefault="004874D0" w:rsidP="00F72D70">
            <w:pPr>
              <w:jc w:val="center"/>
              <w:rPr>
                <w:rFonts w:eastAsia="Times New Roman" w:cs="Times New Roman"/>
                <w:color w:val="000000"/>
              </w:rPr>
            </w:pPr>
          </w:p>
        </w:tc>
      </w:tr>
      <w:tr w:rsidR="004874D0" w:rsidRPr="00151818" w14:paraId="33E39030" w14:textId="77777777" w:rsidTr="00F72D70">
        <w:tc>
          <w:tcPr>
            <w:tcW w:w="2712" w:type="dxa"/>
            <w:vAlign w:val="center"/>
          </w:tcPr>
          <w:p w14:paraId="2336F126" w14:textId="77777777" w:rsidR="004874D0" w:rsidRPr="00151818" w:rsidRDefault="004874D0" w:rsidP="00F72D70">
            <w:pPr>
              <w:rPr>
                <w:rFonts w:eastAsia="Times New Roman" w:cs="Times New Roman"/>
                <w:color w:val="000000"/>
              </w:rPr>
            </w:pPr>
            <w:r>
              <w:rPr>
                <w:rFonts w:eastAsia="Times New Roman" w:cs="Times New Roman"/>
                <w:color w:val="000000"/>
              </w:rPr>
              <w:t>Office Service and Support Spaces (incl. conf rooms, copy rooms, breakrooms, storage)</w:t>
            </w:r>
          </w:p>
        </w:tc>
        <w:tc>
          <w:tcPr>
            <w:tcW w:w="2126" w:type="dxa"/>
            <w:vAlign w:val="center"/>
          </w:tcPr>
          <w:p w14:paraId="0DCE076A" w14:textId="77777777" w:rsidR="004874D0" w:rsidRPr="00151818" w:rsidRDefault="004874D0" w:rsidP="00F72D70">
            <w:pPr>
              <w:jc w:val="center"/>
              <w:rPr>
                <w:rFonts w:eastAsia="Times New Roman" w:cs="Times New Roman"/>
                <w:color w:val="000000"/>
              </w:rPr>
            </w:pPr>
          </w:p>
        </w:tc>
        <w:tc>
          <w:tcPr>
            <w:tcW w:w="2126" w:type="dxa"/>
          </w:tcPr>
          <w:p w14:paraId="33FF215C" w14:textId="77777777" w:rsidR="004874D0" w:rsidRPr="00151818" w:rsidRDefault="004874D0" w:rsidP="00F72D70">
            <w:pPr>
              <w:jc w:val="center"/>
              <w:rPr>
                <w:rFonts w:eastAsia="Times New Roman" w:cs="Times New Roman"/>
                <w:color w:val="000000"/>
              </w:rPr>
            </w:pPr>
          </w:p>
        </w:tc>
        <w:tc>
          <w:tcPr>
            <w:tcW w:w="2126" w:type="dxa"/>
          </w:tcPr>
          <w:p w14:paraId="5DAF9492" w14:textId="77777777" w:rsidR="004874D0" w:rsidRPr="00151818" w:rsidRDefault="004874D0" w:rsidP="00F72D70">
            <w:pPr>
              <w:jc w:val="center"/>
              <w:rPr>
                <w:rFonts w:eastAsia="Times New Roman" w:cs="Times New Roman"/>
                <w:color w:val="000000"/>
              </w:rPr>
            </w:pPr>
          </w:p>
        </w:tc>
      </w:tr>
      <w:tr w:rsidR="004874D0" w:rsidRPr="00151818" w14:paraId="2A5A06B2" w14:textId="77777777" w:rsidTr="00F72D70">
        <w:tc>
          <w:tcPr>
            <w:tcW w:w="2712" w:type="dxa"/>
            <w:vAlign w:val="center"/>
          </w:tcPr>
          <w:p w14:paraId="3C1F5189" w14:textId="77777777" w:rsidR="004874D0" w:rsidRPr="00151818" w:rsidRDefault="004874D0" w:rsidP="00F72D70">
            <w:pPr>
              <w:rPr>
                <w:rFonts w:eastAsia="Times New Roman" w:cs="Times New Roman"/>
                <w:color w:val="000000"/>
              </w:rPr>
            </w:pPr>
            <w:r w:rsidRPr="00151818">
              <w:rPr>
                <w:rFonts w:eastAsia="Times New Roman" w:cs="Times New Roman"/>
                <w:color w:val="000000"/>
              </w:rPr>
              <w:lastRenderedPageBreak/>
              <w:t>Student Study Space</w:t>
            </w:r>
          </w:p>
        </w:tc>
        <w:tc>
          <w:tcPr>
            <w:tcW w:w="2126" w:type="dxa"/>
            <w:vAlign w:val="center"/>
          </w:tcPr>
          <w:p w14:paraId="1887D548" w14:textId="77777777" w:rsidR="004874D0" w:rsidRPr="00151818" w:rsidRDefault="004874D0" w:rsidP="00F72D70">
            <w:pPr>
              <w:jc w:val="center"/>
              <w:rPr>
                <w:rFonts w:eastAsia="Times New Roman" w:cs="Times New Roman"/>
                <w:color w:val="000000"/>
              </w:rPr>
            </w:pPr>
          </w:p>
        </w:tc>
        <w:tc>
          <w:tcPr>
            <w:tcW w:w="2126" w:type="dxa"/>
          </w:tcPr>
          <w:p w14:paraId="2E0DDCD6" w14:textId="77777777" w:rsidR="004874D0" w:rsidRPr="00151818" w:rsidRDefault="004874D0" w:rsidP="00F72D70">
            <w:pPr>
              <w:jc w:val="center"/>
              <w:rPr>
                <w:rFonts w:eastAsia="Times New Roman" w:cs="Times New Roman"/>
                <w:color w:val="000000"/>
              </w:rPr>
            </w:pPr>
          </w:p>
        </w:tc>
        <w:tc>
          <w:tcPr>
            <w:tcW w:w="2126" w:type="dxa"/>
          </w:tcPr>
          <w:p w14:paraId="64DDC1A0" w14:textId="77777777" w:rsidR="004874D0" w:rsidRPr="00151818" w:rsidRDefault="004874D0" w:rsidP="00F72D70">
            <w:pPr>
              <w:jc w:val="center"/>
              <w:rPr>
                <w:rFonts w:eastAsia="Times New Roman" w:cs="Times New Roman"/>
                <w:color w:val="000000"/>
              </w:rPr>
            </w:pPr>
          </w:p>
        </w:tc>
      </w:tr>
      <w:tr w:rsidR="004874D0" w:rsidRPr="00151818" w14:paraId="224F388B" w14:textId="77777777" w:rsidTr="00F72D70">
        <w:tc>
          <w:tcPr>
            <w:tcW w:w="2712" w:type="dxa"/>
            <w:vAlign w:val="center"/>
          </w:tcPr>
          <w:p w14:paraId="5ABF9FE6" w14:textId="77777777" w:rsidR="004874D0" w:rsidRPr="00151818" w:rsidRDefault="004874D0" w:rsidP="00F72D70">
            <w:pPr>
              <w:rPr>
                <w:rFonts w:eastAsia="Times New Roman" w:cs="Times New Roman"/>
                <w:color w:val="000000"/>
              </w:rPr>
            </w:pPr>
            <w:r w:rsidRPr="00151818">
              <w:rPr>
                <w:rFonts w:eastAsia="Times New Roman" w:cs="Times New Roman"/>
                <w:color w:val="000000"/>
              </w:rPr>
              <w:t>Other (Specify)</w:t>
            </w:r>
          </w:p>
        </w:tc>
        <w:tc>
          <w:tcPr>
            <w:tcW w:w="2126" w:type="dxa"/>
            <w:vAlign w:val="center"/>
          </w:tcPr>
          <w:p w14:paraId="04660E1B" w14:textId="77777777" w:rsidR="004874D0" w:rsidRPr="00151818" w:rsidRDefault="004874D0" w:rsidP="00F72D70">
            <w:pPr>
              <w:jc w:val="center"/>
              <w:rPr>
                <w:rFonts w:eastAsia="Times New Roman" w:cs="Times New Roman"/>
                <w:color w:val="000000"/>
              </w:rPr>
            </w:pPr>
          </w:p>
        </w:tc>
        <w:tc>
          <w:tcPr>
            <w:tcW w:w="2126" w:type="dxa"/>
          </w:tcPr>
          <w:p w14:paraId="5A37C33A" w14:textId="77777777" w:rsidR="004874D0" w:rsidRPr="00151818" w:rsidRDefault="004874D0" w:rsidP="00F72D70">
            <w:pPr>
              <w:jc w:val="center"/>
              <w:rPr>
                <w:rFonts w:eastAsia="Times New Roman" w:cs="Times New Roman"/>
                <w:color w:val="000000"/>
              </w:rPr>
            </w:pPr>
          </w:p>
        </w:tc>
        <w:tc>
          <w:tcPr>
            <w:tcW w:w="2126" w:type="dxa"/>
          </w:tcPr>
          <w:p w14:paraId="2849625C" w14:textId="77777777" w:rsidR="004874D0" w:rsidRPr="00151818" w:rsidRDefault="004874D0" w:rsidP="00F72D70">
            <w:pPr>
              <w:jc w:val="center"/>
              <w:rPr>
                <w:rFonts w:eastAsia="Times New Roman" w:cs="Times New Roman"/>
                <w:color w:val="000000"/>
              </w:rPr>
            </w:pPr>
          </w:p>
        </w:tc>
      </w:tr>
    </w:tbl>
    <w:p w14:paraId="5438ED29" w14:textId="77777777" w:rsidR="004874D0" w:rsidRDefault="004874D0" w:rsidP="004874D0">
      <w:pPr>
        <w:ind w:left="360"/>
      </w:pPr>
    </w:p>
    <w:p w14:paraId="26EF0E5F" w14:textId="24900534" w:rsidR="004874D0" w:rsidRDefault="00814B85" w:rsidP="004874D0">
      <w:r>
        <w:t>23</w:t>
      </w:r>
      <w:r w:rsidR="004874D0">
        <w:t xml:space="preserve">. What building(s) will be used to accommodate these programs? </w:t>
      </w:r>
    </w:p>
    <w:p w14:paraId="3C070923" w14:textId="77777777" w:rsidR="004874D0" w:rsidRDefault="004874D0" w:rsidP="004874D0">
      <w:pPr>
        <w:ind w:left="720" w:hanging="360"/>
      </w:pPr>
      <w:r>
        <w:t xml:space="preserve">a. Please indicate specific building areas or room numbers where possible. </w:t>
      </w:r>
    </w:p>
    <w:p w14:paraId="74F64726" w14:textId="77777777" w:rsidR="004874D0" w:rsidRDefault="004874D0" w:rsidP="004874D0">
      <w:pPr>
        <w:pStyle w:val="ListParagraph"/>
        <w:ind w:left="1440"/>
      </w:pPr>
    </w:p>
    <w:p w14:paraId="271468EE" w14:textId="77777777" w:rsidR="004874D0" w:rsidRDefault="004874D0" w:rsidP="004874D0">
      <w:pPr>
        <w:ind w:left="720" w:hanging="360"/>
      </w:pPr>
      <w:r>
        <w:t>b. If new construction, leasing, or land acquisition is required, please describe those plans.</w:t>
      </w:r>
    </w:p>
    <w:p w14:paraId="550A2A22" w14:textId="77777777" w:rsidR="004874D0" w:rsidRDefault="004874D0" w:rsidP="004874D0">
      <w:pPr>
        <w:pStyle w:val="ListParagraph"/>
        <w:ind w:left="1440"/>
      </w:pPr>
    </w:p>
    <w:p w14:paraId="01FF329F" w14:textId="77777777" w:rsidR="004874D0" w:rsidRDefault="004874D0" w:rsidP="004874D0">
      <w:pPr>
        <w:ind w:left="720" w:hanging="360"/>
      </w:pPr>
      <w:r>
        <w:t xml:space="preserve">c. If the anticipated program includes labs or “other” specialized spaces, please describe specific requirements for these rooms, including equipment. </w:t>
      </w:r>
    </w:p>
    <w:p w14:paraId="3645B030" w14:textId="77777777" w:rsidR="004874D0" w:rsidRDefault="004874D0" w:rsidP="004874D0">
      <w:pPr>
        <w:pStyle w:val="ListParagraph"/>
        <w:ind w:left="1440"/>
      </w:pPr>
    </w:p>
    <w:p w14:paraId="2A8504A6" w14:textId="0BF45F64" w:rsidR="004874D0" w:rsidRDefault="004874D0" w:rsidP="001D79B0">
      <w:pPr>
        <w:pStyle w:val="ListParagraph"/>
        <w:numPr>
          <w:ilvl w:val="0"/>
          <w:numId w:val="16"/>
        </w:numPr>
      </w:pPr>
      <w:r>
        <w:t>Are proposed existing spaces currently occupied? Describe what changes need to occur to make this space available for program use.</w:t>
      </w:r>
    </w:p>
    <w:p w14:paraId="760DD6BF" w14:textId="77777777" w:rsidR="001D79B0" w:rsidRDefault="001D79B0" w:rsidP="001D79B0">
      <w:pPr>
        <w:pStyle w:val="ListParagraph"/>
      </w:pPr>
    </w:p>
    <w:p w14:paraId="1E8E6F41" w14:textId="2141049B" w:rsidR="004874D0" w:rsidRDefault="00814B85" w:rsidP="004874D0">
      <w:pPr>
        <w:ind w:left="360" w:hanging="360"/>
      </w:pPr>
      <w:r>
        <w:t>24</w:t>
      </w:r>
      <w:r w:rsidR="004874D0">
        <w:t>. What is the anticipated cost of facilities investments necessary during the first 4 years of the program? What is the planned funding source for initial facilities needs?</w:t>
      </w:r>
    </w:p>
    <w:p w14:paraId="594EC1C4" w14:textId="77777777" w:rsidR="004874D0" w:rsidRDefault="004874D0" w:rsidP="004874D0">
      <w:pPr>
        <w:pStyle w:val="ListParagraph"/>
      </w:pPr>
    </w:p>
    <w:p w14:paraId="3D6C5C09" w14:textId="21D503A6" w:rsidR="004874D0" w:rsidRDefault="00717BD0" w:rsidP="004874D0">
      <w:pPr>
        <w:pStyle w:val="Heading2"/>
      </w:pPr>
      <w:r>
        <w:t>7D</w:t>
      </w:r>
      <w:r w:rsidR="004874D0">
        <w:t>. Technology</w:t>
      </w:r>
    </w:p>
    <w:p w14:paraId="0113AB53" w14:textId="651E256A" w:rsidR="004874D0" w:rsidRPr="00F5707A" w:rsidRDefault="00AE29ED" w:rsidP="004874D0">
      <w:pPr>
        <w:ind w:left="360" w:hanging="360"/>
        <w:rPr>
          <w:i/>
          <w:iCs/>
          <w:color w:val="595959" w:themeColor="text1" w:themeTint="A6"/>
          <w:sz w:val="20"/>
          <w:szCs w:val="20"/>
        </w:rPr>
      </w:pPr>
      <w:r>
        <w:t>2</w:t>
      </w:r>
      <w:r w:rsidR="00814B85">
        <w:t>5</w:t>
      </w:r>
      <w:r w:rsidR="004874D0">
        <w:t xml:space="preserve">. Identify any major equipment or technology integral to program start-up and operations. List any equipment or assets over $5,000 (cumulative per asset) needed to start-up and run the program. </w:t>
      </w:r>
    </w:p>
    <w:p w14:paraId="6AA051C3" w14:textId="77777777" w:rsidR="004874D0" w:rsidRPr="000D5B6A" w:rsidRDefault="004874D0" w:rsidP="004874D0">
      <w:pPr>
        <w:pStyle w:val="ListParagraph"/>
      </w:pPr>
      <w:r w:rsidRPr="003D54BE">
        <w:rPr>
          <w:rStyle w:val="SubtleEmphasis"/>
        </w:rPr>
        <w:t>(insert rows as needed)</w:t>
      </w:r>
    </w:p>
    <w:tbl>
      <w:tblPr>
        <w:tblW w:w="9270" w:type="dxa"/>
        <w:tblInd w:w="90" w:type="dxa"/>
        <w:tblLook w:val="04A0" w:firstRow="1" w:lastRow="0" w:firstColumn="1" w:lastColumn="0" w:noHBand="0" w:noVBand="1"/>
      </w:tblPr>
      <w:tblGrid>
        <w:gridCol w:w="341"/>
        <w:gridCol w:w="3889"/>
        <w:gridCol w:w="1440"/>
        <w:gridCol w:w="1440"/>
        <w:gridCol w:w="2160"/>
      </w:tblGrid>
      <w:tr w:rsidR="004874D0" w:rsidRPr="00151818" w14:paraId="49C1B0A0" w14:textId="77777777" w:rsidTr="001D79B0">
        <w:trPr>
          <w:trHeight w:val="600"/>
        </w:trPr>
        <w:tc>
          <w:tcPr>
            <w:tcW w:w="341" w:type="dxa"/>
            <w:tcBorders>
              <w:top w:val="nil"/>
              <w:left w:val="nil"/>
              <w:bottom w:val="single" w:sz="4" w:space="0" w:color="auto"/>
              <w:right w:val="single" w:sz="4" w:space="0" w:color="auto"/>
            </w:tcBorders>
            <w:noWrap/>
            <w:vAlign w:val="bottom"/>
            <w:hideMark/>
          </w:tcPr>
          <w:p w14:paraId="236D920A" w14:textId="77777777" w:rsidR="004874D0" w:rsidRPr="00151818" w:rsidRDefault="004874D0" w:rsidP="00F72D70">
            <w:pPr>
              <w:spacing w:after="0"/>
              <w:rPr>
                <w:rFonts w:eastAsia="Times New Roman" w:cs="Times New Roman"/>
              </w:rPr>
            </w:pPr>
          </w:p>
        </w:tc>
        <w:tc>
          <w:tcPr>
            <w:tcW w:w="3889" w:type="dxa"/>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D8853AA" w14:textId="77777777" w:rsidR="004874D0" w:rsidRPr="00F534D9" w:rsidRDefault="004874D0" w:rsidP="00F72D70">
            <w:pPr>
              <w:spacing w:after="0"/>
              <w:ind w:firstLineChars="100" w:firstLine="221"/>
              <w:rPr>
                <w:rFonts w:eastAsia="Times New Roman" w:cs="Times New Roman"/>
                <w:b/>
                <w:bCs/>
                <w:color w:val="FFFFFF" w:themeColor="background1"/>
              </w:rPr>
            </w:pPr>
            <w:r w:rsidRPr="00F534D9">
              <w:rPr>
                <w:rFonts w:eastAsia="Times New Roman" w:cs="Times New Roman"/>
                <w:b/>
                <w:bCs/>
                <w:color w:val="FFFFFF" w:themeColor="background1"/>
              </w:rPr>
              <w:t>Technology and Equipment</w:t>
            </w:r>
          </w:p>
        </w:tc>
        <w:tc>
          <w:tcPr>
            <w:tcW w:w="1440" w:type="dxa"/>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1FE65EB" w14:textId="77777777" w:rsidR="004874D0" w:rsidRPr="00F534D9" w:rsidRDefault="004874D0" w:rsidP="00F72D70">
            <w:pPr>
              <w:spacing w:after="0"/>
              <w:rPr>
                <w:rFonts w:eastAsia="Times New Roman" w:cs="Times New Roman"/>
                <w:b/>
                <w:bCs/>
                <w:color w:val="FFFFFF" w:themeColor="background1"/>
              </w:rPr>
            </w:pPr>
            <w:r w:rsidRPr="00F534D9">
              <w:rPr>
                <w:rFonts w:eastAsia="Times New Roman" w:cs="Times New Roman"/>
                <w:b/>
                <w:bCs/>
                <w:color w:val="FFFFFF" w:themeColor="background1"/>
              </w:rPr>
              <w:t>Start-up Costs</w:t>
            </w:r>
          </w:p>
        </w:tc>
        <w:tc>
          <w:tcPr>
            <w:tcW w:w="1440" w:type="dxa"/>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798B4F4" w14:textId="77777777" w:rsidR="004874D0" w:rsidRPr="00F534D9" w:rsidRDefault="004874D0" w:rsidP="00F72D70">
            <w:pPr>
              <w:spacing w:after="0"/>
              <w:rPr>
                <w:rFonts w:eastAsia="Times New Roman" w:cs="Times New Roman"/>
                <w:b/>
                <w:bCs/>
                <w:color w:val="FFFFFF" w:themeColor="background1"/>
              </w:rPr>
            </w:pPr>
            <w:r w:rsidRPr="00F534D9">
              <w:rPr>
                <w:rFonts w:eastAsia="Times New Roman" w:cs="Times New Roman"/>
                <w:b/>
                <w:bCs/>
                <w:color w:val="FFFFFF" w:themeColor="background1"/>
              </w:rPr>
              <w:t>On-going Costs</w:t>
            </w:r>
          </w:p>
        </w:tc>
        <w:tc>
          <w:tcPr>
            <w:tcW w:w="2160"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08629A2F" w14:textId="77777777" w:rsidR="004874D0" w:rsidRPr="00F534D9" w:rsidRDefault="004874D0" w:rsidP="00F72D70">
            <w:pPr>
              <w:spacing w:after="0"/>
              <w:rPr>
                <w:rFonts w:eastAsia="Times New Roman" w:cs="Times New Roman"/>
                <w:b/>
                <w:bCs/>
                <w:color w:val="FFFFFF" w:themeColor="background1"/>
              </w:rPr>
            </w:pPr>
            <w:r w:rsidRPr="00F534D9">
              <w:rPr>
                <w:rFonts w:eastAsia="Times New Roman" w:cs="Times New Roman"/>
                <w:b/>
                <w:bCs/>
                <w:color w:val="FFFFFF" w:themeColor="background1"/>
              </w:rPr>
              <w:t>Est. Start Date of Operations/Use</w:t>
            </w:r>
          </w:p>
        </w:tc>
      </w:tr>
      <w:tr w:rsidR="004874D0" w:rsidRPr="00151818" w14:paraId="4F85962B" w14:textId="77777777" w:rsidTr="001D79B0">
        <w:trPr>
          <w:trHeight w:val="300"/>
        </w:trPr>
        <w:tc>
          <w:tcPr>
            <w:tcW w:w="341" w:type="dxa"/>
            <w:tcBorders>
              <w:top w:val="single" w:sz="4" w:space="0" w:color="auto"/>
              <w:left w:val="single" w:sz="4" w:space="0" w:color="auto"/>
              <w:bottom w:val="single" w:sz="4" w:space="0" w:color="auto"/>
              <w:right w:val="single" w:sz="4" w:space="0" w:color="auto"/>
            </w:tcBorders>
            <w:noWrap/>
            <w:vAlign w:val="bottom"/>
            <w:hideMark/>
          </w:tcPr>
          <w:p w14:paraId="26A1C2C4" w14:textId="77777777" w:rsidR="004874D0" w:rsidRPr="00151818" w:rsidRDefault="004874D0" w:rsidP="00F72D70">
            <w:pPr>
              <w:jc w:val="right"/>
              <w:rPr>
                <w:rFonts w:eastAsia="Times New Roman" w:cs="Times New Roman"/>
                <w:color w:val="000000"/>
              </w:rPr>
            </w:pPr>
            <w:r w:rsidRPr="00151818">
              <w:rPr>
                <w:rFonts w:eastAsia="Times New Roman" w:cs="Times New Roman"/>
                <w:color w:val="000000"/>
              </w:rPr>
              <w:t>1</w:t>
            </w:r>
          </w:p>
        </w:tc>
        <w:tc>
          <w:tcPr>
            <w:tcW w:w="3889" w:type="dxa"/>
            <w:tcBorders>
              <w:top w:val="single" w:sz="4" w:space="0" w:color="auto"/>
              <w:left w:val="single" w:sz="4" w:space="0" w:color="auto"/>
              <w:bottom w:val="single" w:sz="4" w:space="0" w:color="auto"/>
              <w:right w:val="nil"/>
            </w:tcBorders>
            <w:noWrap/>
            <w:vAlign w:val="bottom"/>
            <w:hideMark/>
          </w:tcPr>
          <w:p w14:paraId="26B9AE79" w14:textId="77777777" w:rsidR="004874D0" w:rsidRPr="00151818" w:rsidRDefault="004874D0" w:rsidP="00F72D70">
            <w:pPr>
              <w:rPr>
                <w:rFonts w:eastAsia="Times New Roman" w:cs="Times New Roman"/>
                <w:color w:val="000000"/>
              </w:rPr>
            </w:pPr>
          </w:p>
        </w:tc>
        <w:tc>
          <w:tcPr>
            <w:tcW w:w="1440" w:type="dxa"/>
            <w:tcBorders>
              <w:top w:val="single" w:sz="4" w:space="0" w:color="auto"/>
              <w:left w:val="single" w:sz="4" w:space="0" w:color="auto"/>
              <w:bottom w:val="single" w:sz="4" w:space="0" w:color="auto"/>
              <w:right w:val="single" w:sz="4" w:space="0" w:color="auto"/>
            </w:tcBorders>
            <w:noWrap/>
            <w:vAlign w:val="bottom"/>
            <w:hideMark/>
          </w:tcPr>
          <w:p w14:paraId="3C67268F" w14:textId="77777777" w:rsidR="004874D0" w:rsidRPr="00151818" w:rsidRDefault="004874D0" w:rsidP="00F72D70">
            <w:pPr>
              <w:rPr>
                <w:rFonts w:eastAsia="Times New Roman" w:cs="Times New Roman"/>
                <w:color w:val="000000"/>
              </w:rPr>
            </w:pPr>
            <w:r w:rsidRPr="00151818">
              <w:rPr>
                <w:rFonts w:eastAsia="Times New Roman" w:cs="Times New Roman"/>
                <w:color w:val="000000"/>
              </w:rPr>
              <w:t> </w:t>
            </w:r>
          </w:p>
        </w:tc>
        <w:tc>
          <w:tcPr>
            <w:tcW w:w="1440" w:type="dxa"/>
            <w:tcBorders>
              <w:top w:val="single" w:sz="4" w:space="0" w:color="auto"/>
              <w:left w:val="nil"/>
              <w:bottom w:val="single" w:sz="4" w:space="0" w:color="auto"/>
              <w:right w:val="single" w:sz="4" w:space="0" w:color="auto"/>
            </w:tcBorders>
            <w:noWrap/>
            <w:vAlign w:val="bottom"/>
            <w:hideMark/>
          </w:tcPr>
          <w:p w14:paraId="5C3F042E" w14:textId="77777777" w:rsidR="004874D0" w:rsidRPr="00151818" w:rsidRDefault="004874D0" w:rsidP="00F72D70">
            <w:pPr>
              <w:rPr>
                <w:rFonts w:eastAsia="Times New Roman" w:cs="Times New Roman"/>
                <w:color w:val="000000"/>
              </w:rPr>
            </w:pPr>
            <w:r w:rsidRPr="00151818">
              <w:rPr>
                <w:rFonts w:eastAsia="Times New Roman" w:cs="Times New Roman"/>
                <w:color w:val="000000"/>
              </w:rPr>
              <w:t> </w:t>
            </w:r>
          </w:p>
        </w:tc>
        <w:tc>
          <w:tcPr>
            <w:tcW w:w="2160" w:type="dxa"/>
            <w:tcBorders>
              <w:top w:val="single" w:sz="4" w:space="0" w:color="auto"/>
              <w:left w:val="nil"/>
              <w:bottom w:val="single" w:sz="4" w:space="0" w:color="auto"/>
              <w:right w:val="single" w:sz="4" w:space="0" w:color="auto"/>
            </w:tcBorders>
            <w:hideMark/>
          </w:tcPr>
          <w:p w14:paraId="78903671" w14:textId="77777777" w:rsidR="004874D0" w:rsidRPr="00151818" w:rsidRDefault="004874D0" w:rsidP="00F72D70">
            <w:pPr>
              <w:rPr>
                <w:rFonts w:eastAsia="Times New Roman" w:cs="Times New Roman"/>
                <w:color w:val="000000"/>
              </w:rPr>
            </w:pPr>
            <w:r w:rsidRPr="00151818">
              <w:rPr>
                <w:rFonts w:eastAsia="Times New Roman" w:cs="Times New Roman"/>
                <w:color w:val="000000"/>
              </w:rPr>
              <w:t> </w:t>
            </w:r>
          </w:p>
        </w:tc>
      </w:tr>
      <w:tr w:rsidR="004874D0" w:rsidRPr="00151818" w14:paraId="68D97BC9" w14:textId="77777777" w:rsidTr="001D79B0">
        <w:trPr>
          <w:trHeight w:val="300"/>
        </w:trPr>
        <w:tc>
          <w:tcPr>
            <w:tcW w:w="341" w:type="dxa"/>
            <w:tcBorders>
              <w:top w:val="single" w:sz="4" w:space="0" w:color="auto"/>
              <w:left w:val="single" w:sz="4" w:space="0" w:color="auto"/>
              <w:bottom w:val="single" w:sz="4" w:space="0" w:color="auto"/>
              <w:right w:val="single" w:sz="4" w:space="0" w:color="auto"/>
            </w:tcBorders>
            <w:noWrap/>
            <w:vAlign w:val="bottom"/>
            <w:hideMark/>
          </w:tcPr>
          <w:p w14:paraId="52DED90B" w14:textId="77777777" w:rsidR="004874D0" w:rsidRPr="00151818" w:rsidRDefault="004874D0" w:rsidP="00F72D70">
            <w:pPr>
              <w:jc w:val="right"/>
              <w:rPr>
                <w:rFonts w:eastAsia="Times New Roman" w:cs="Times New Roman"/>
                <w:color w:val="000000"/>
              </w:rPr>
            </w:pPr>
            <w:r w:rsidRPr="00151818">
              <w:rPr>
                <w:rFonts w:eastAsia="Times New Roman" w:cs="Times New Roman"/>
                <w:color w:val="000000"/>
              </w:rPr>
              <w:t>2</w:t>
            </w:r>
          </w:p>
        </w:tc>
        <w:tc>
          <w:tcPr>
            <w:tcW w:w="3889" w:type="dxa"/>
            <w:tcBorders>
              <w:top w:val="single" w:sz="4" w:space="0" w:color="auto"/>
              <w:left w:val="single" w:sz="4" w:space="0" w:color="auto"/>
              <w:bottom w:val="single" w:sz="4" w:space="0" w:color="auto"/>
              <w:right w:val="nil"/>
            </w:tcBorders>
            <w:noWrap/>
            <w:vAlign w:val="bottom"/>
            <w:hideMark/>
          </w:tcPr>
          <w:p w14:paraId="4A396AA4" w14:textId="77777777" w:rsidR="004874D0" w:rsidRPr="00151818" w:rsidRDefault="004874D0" w:rsidP="00F72D70">
            <w:pPr>
              <w:rPr>
                <w:rFonts w:eastAsia="Times New Roman" w:cs="Times New Roman"/>
                <w:color w:val="000000"/>
              </w:rPr>
            </w:pPr>
          </w:p>
        </w:tc>
        <w:tc>
          <w:tcPr>
            <w:tcW w:w="1440" w:type="dxa"/>
            <w:tcBorders>
              <w:top w:val="nil"/>
              <w:left w:val="single" w:sz="4" w:space="0" w:color="auto"/>
              <w:bottom w:val="single" w:sz="4" w:space="0" w:color="auto"/>
              <w:right w:val="single" w:sz="4" w:space="0" w:color="auto"/>
            </w:tcBorders>
            <w:noWrap/>
            <w:vAlign w:val="bottom"/>
            <w:hideMark/>
          </w:tcPr>
          <w:p w14:paraId="17BCE1C8" w14:textId="77777777" w:rsidR="004874D0" w:rsidRPr="00151818" w:rsidRDefault="004874D0" w:rsidP="00F72D70">
            <w:pPr>
              <w:rPr>
                <w:rFonts w:eastAsia="Times New Roman" w:cs="Times New Roman"/>
                <w:color w:val="000000"/>
              </w:rPr>
            </w:pPr>
            <w:r w:rsidRPr="00151818">
              <w:rPr>
                <w:rFonts w:eastAsia="Times New Roman" w:cs="Times New Roman"/>
                <w:color w:val="000000"/>
              </w:rPr>
              <w:t> </w:t>
            </w:r>
          </w:p>
        </w:tc>
        <w:tc>
          <w:tcPr>
            <w:tcW w:w="1440" w:type="dxa"/>
            <w:tcBorders>
              <w:top w:val="nil"/>
              <w:left w:val="nil"/>
              <w:bottom w:val="single" w:sz="4" w:space="0" w:color="auto"/>
              <w:right w:val="single" w:sz="4" w:space="0" w:color="auto"/>
            </w:tcBorders>
            <w:noWrap/>
            <w:vAlign w:val="bottom"/>
            <w:hideMark/>
          </w:tcPr>
          <w:p w14:paraId="442E8515" w14:textId="77777777" w:rsidR="004874D0" w:rsidRPr="00151818" w:rsidRDefault="004874D0" w:rsidP="00F72D70">
            <w:pPr>
              <w:rPr>
                <w:rFonts w:eastAsia="Times New Roman" w:cs="Times New Roman"/>
                <w:color w:val="000000"/>
              </w:rPr>
            </w:pPr>
            <w:r w:rsidRPr="00151818">
              <w:rPr>
                <w:rFonts w:eastAsia="Times New Roman" w:cs="Times New Roman"/>
                <w:color w:val="000000"/>
              </w:rPr>
              <w:t> </w:t>
            </w:r>
          </w:p>
        </w:tc>
        <w:tc>
          <w:tcPr>
            <w:tcW w:w="2160" w:type="dxa"/>
            <w:tcBorders>
              <w:top w:val="nil"/>
              <w:left w:val="nil"/>
              <w:bottom w:val="single" w:sz="4" w:space="0" w:color="auto"/>
              <w:right w:val="single" w:sz="4" w:space="0" w:color="auto"/>
            </w:tcBorders>
            <w:hideMark/>
          </w:tcPr>
          <w:p w14:paraId="47B43EC9" w14:textId="77777777" w:rsidR="004874D0" w:rsidRPr="00151818" w:rsidRDefault="004874D0" w:rsidP="00F72D70">
            <w:pPr>
              <w:rPr>
                <w:rFonts w:eastAsia="Times New Roman" w:cs="Times New Roman"/>
                <w:color w:val="000000"/>
              </w:rPr>
            </w:pPr>
            <w:r w:rsidRPr="00151818">
              <w:rPr>
                <w:rFonts w:eastAsia="Times New Roman" w:cs="Times New Roman"/>
                <w:color w:val="000000"/>
              </w:rPr>
              <w:t> </w:t>
            </w:r>
          </w:p>
        </w:tc>
      </w:tr>
      <w:tr w:rsidR="004874D0" w:rsidRPr="00151818" w14:paraId="221C6566" w14:textId="77777777" w:rsidTr="001D79B0">
        <w:trPr>
          <w:trHeight w:val="300"/>
        </w:trPr>
        <w:tc>
          <w:tcPr>
            <w:tcW w:w="341" w:type="dxa"/>
            <w:tcBorders>
              <w:top w:val="single" w:sz="4" w:space="0" w:color="auto"/>
              <w:left w:val="single" w:sz="4" w:space="0" w:color="auto"/>
              <w:bottom w:val="single" w:sz="4" w:space="0" w:color="auto"/>
              <w:right w:val="single" w:sz="4" w:space="0" w:color="auto"/>
            </w:tcBorders>
            <w:noWrap/>
            <w:vAlign w:val="bottom"/>
            <w:hideMark/>
          </w:tcPr>
          <w:p w14:paraId="7A6EB4E5" w14:textId="77777777" w:rsidR="004874D0" w:rsidRPr="00151818" w:rsidRDefault="004874D0" w:rsidP="00F72D70">
            <w:pPr>
              <w:jc w:val="right"/>
              <w:rPr>
                <w:rFonts w:eastAsia="Times New Roman" w:cs="Times New Roman"/>
                <w:color w:val="000000"/>
              </w:rPr>
            </w:pPr>
            <w:r w:rsidRPr="00151818">
              <w:rPr>
                <w:rFonts w:eastAsia="Times New Roman" w:cs="Times New Roman"/>
                <w:color w:val="000000"/>
              </w:rPr>
              <w:t>3</w:t>
            </w:r>
          </w:p>
        </w:tc>
        <w:tc>
          <w:tcPr>
            <w:tcW w:w="3889" w:type="dxa"/>
            <w:tcBorders>
              <w:top w:val="single" w:sz="4" w:space="0" w:color="auto"/>
              <w:left w:val="single" w:sz="4" w:space="0" w:color="auto"/>
              <w:bottom w:val="single" w:sz="4" w:space="0" w:color="auto"/>
              <w:right w:val="nil"/>
            </w:tcBorders>
            <w:noWrap/>
            <w:vAlign w:val="bottom"/>
            <w:hideMark/>
          </w:tcPr>
          <w:p w14:paraId="041E9E18" w14:textId="77777777" w:rsidR="004874D0" w:rsidRPr="00151818" w:rsidRDefault="004874D0" w:rsidP="00F72D70">
            <w:pPr>
              <w:rPr>
                <w:rFonts w:eastAsia="Times New Roman" w:cs="Times New Roman"/>
                <w:color w:val="000000"/>
              </w:rPr>
            </w:pPr>
          </w:p>
        </w:tc>
        <w:tc>
          <w:tcPr>
            <w:tcW w:w="1440" w:type="dxa"/>
            <w:tcBorders>
              <w:top w:val="nil"/>
              <w:left w:val="single" w:sz="4" w:space="0" w:color="auto"/>
              <w:bottom w:val="single" w:sz="4" w:space="0" w:color="auto"/>
              <w:right w:val="single" w:sz="4" w:space="0" w:color="auto"/>
            </w:tcBorders>
            <w:noWrap/>
            <w:vAlign w:val="bottom"/>
            <w:hideMark/>
          </w:tcPr>
          <w:p w14:paraId="25A3BD96" w14:textId="77777777" w:rsidR="004874D0" w:rsidRPr="00151818" w:rsidRDefault="004874D0" w:rsidP="00F72D70">
            <w:pPr>
              <w:rPr>
                <w:rFonts w:eastAsia="Times New Roman" w:cs="Times New Roman"/>
                <w:color w:val="000000"/>
              </w:rPr>
            </w:pPr>
            <w:r w:rsidRPr="00151818">
              <w:rPr>
                <w:rFonts w:eastAsia="Times New Roman" w:cs="Times New Roman"/>
                <w:color w:val="000000"/>
              </w:rPr>
              <w:t> </w:t>
            </w:r>
          </w:p>
        </w:tc>
        <w:tc>
          <w:tcPr>
            <w:tcW w:w="1440" w:type="dxa"/>
            <w:tcBorders>
              <w:top w:val="nil"/>
              <w:left w:val="nil"/>
              <w:bottom w:val="single" w:sz="4" w:space="0" w:color="auto"/>
              <w:right w:val="single" w:sz="4" w:space="0" w:color="auto"/>
            </w:tcBorders>
            <w:noWrap/>
            <w:vAlign w:val="bottom"/>
            <w:hideMark/>
          </w:tcPr>
          <w:p w14:paraId="15ACE62E" w14:textId="77777777" w:rsidR="004874D0" w:rsidRPr="00151818" w:rsidRDefault="004874D0" w:rsidP="00F72D70">
            <w:pPr>
              <w:rPr>
                <w:rFonts w:eastAsia="Times New Roman" w:cs="Times New Roman"/>
                <w:color w:val="000000"/>
              </w:rPr>
            </w:pPr>
            <w:r w:rsidRPr="00151818">
              <w:rPr>
                <w:rFonts w:eastAsia="Times New Roman" w:cs="Times New Roman"/>
                <w:color w:val="000000"/>
              </w:rPr>
              <w:t> </w:t>
            </w:r>
          </w:p>
        </w:tc>
        <w:tc>
          <w:tcPr>
            <w:tcW w:w="2160" w:type="dxa"/>
            <w:tcBorders>
              <w:top w:val="nil"/>
              <w:left w:val="nil"/>
              <w:bottom w:val="single" w:sz="4" w:space="0" w:color="auto"/>
              <w:right w:val="single" w:sz="4" w:space="0" w:color="auto"/>
            </w:tcBorders>
            <w:hideMark/>
          </w:tcPr>
          <w:p w14:paraId="25073F84" w14:textId="77777777" w:rsidR="004874D0" w:rsidRPr="00151818" w:rsidRDefault="004874D0" w:rsidP="00F72D70">
            <w:pPr>
              <w:rPr>
                <w:rFonts w:eastAsia="Times New Roman" w:cs="Times New Roman"/>
                <w:color w:val="000000"/>
              </w:rPr>
            </w:pPr>
            <w:r w:rsidRPr="00151818">
              <w:rPr>
                <w:rFonts w:eastAsia="Times New Roman" w:cs="Times New Roman"/>
                <w:color w:val="000000"/>
              </w:rPr>
              <w:t> </w:t>
            </w:r>
          </w:p>
        </w:tc>
      </w:tr>
      <w:tr w:rsidR="004874D0" w:rsidRPr="00151818" w14:paraId="7B016F59" w14:textId="77777777" w:rsidTr="001D79B0">
        <w:trPr>
          <w:trHeight w:val="300"/>
        </w:trPr>
        <w:tc>
          <w:tcPr>
            <w:tcW w:w="341" w:type="dxa"/>
            <w:tcBorders>
              <w:top w:val="single" w:sz="4" w:space="0" w:color="auto"/>
              <w:left w:val="single" w:sz="4" w:space="0" w:color="auto"/>
              <w:bottom w:val="single" w:sz="4" w:space="0" w:color="auto"/>
              <w:right w:val="single" w:sz="4" w:space="0" w:color="auto"/>
            </w:tcBorders>
            <w:noWrap/>
            <w:vAlign w:val="bottom"/>
            <w:hideMark/>
          </w:tcPr>
          <w:p w14:paraId="366AC79B" w14:textId="77777777" w:rsidR="004874D0" w:rsidRPr="00151818" w:rsidRDefault="004874D0" w:rsidP="00F72D70">
            <w:pPr>
              <w:jc w:val="right"/>
              <w:rPr>
                <w:rFonts w:eastAsia="Times New Roman" w:cs="Times New Roman"/>
                <w:color w:val="000000"/>
              </w:rPr>
            </w:pPr>
            <w:r w:rsidRPr="00151818">
              <w:rPr>
                <w:rFonts w:eastAsia="Times New Roman" w:cs="Times New Roman"/>
                <w:color w:val="000000"/>
              </w:rPr>
              <w:t>4</w:t>
            </w:r>
          </w:p>
        </w:tc>
        <w:tc>
          <w:tcPr>
            <w:tcW w:w="3889" w:type="dxa"/>
            <w:tcBorders>
              <w:top w:val="single" w:sz="4" w:space="0" w:color="auto"/>
              <w:left w:val="single" w:sz="4" w:space="0" w:color="auto"/>
              <w:bottom w:val="single" w:sz="4" w:space="0" w:color="auto"/>
              <w:right w:val="nil"/>
            </w:tcBorders>
            <w:noWrap/>
            <w:vAlign w:val="bottom"/>
            <w:hideMark/>
          </w:tcPr>
          <w:p w14:paraId="39785F13" w14:textId="77777777" w:rsidR="004874D0" w:rsidRPr="00151818" w:rsidRDefault="004874D0" w:rsidP="00F72D70">
            <w:pPr>
              <w:rPr>
                <w:rFonts w:eastAsia="Times New Roman" w:cs="Times New Roman"/>
                <w:color w:val="000000"/>
              </w:rPr>
            </w:pPr>
          </w:p>
        </w:tc>
        <w:tc>
          <w:tcPr>
            <w:tcW w:w="1440" w:type="dxa"/>
            <w:tcBorders>
              <w:top w:val="nil"/>
              <w:left w:val="single" w:sz="4" w:space="0" w:color="auto"/>
              <w:bottom w:val="single" w:sz="4" w:space="0" w:color="auto"/>
              <w:right w:val="single" w:sz="4" w:space="0" w:color="auto"/>
            </w:tcBorders>
            <w:noWrap/>
            <w:vAlign w:val="bottom"/>
            <w:hideMark/>
          </w:tcPr>
          <w:p w14:paraId="59E4269B" w14:textId="77777777" w:rsidR="004874D0" w:rsidRPr="00151818" w:rsidRDefault="004874D0" w:rsidP="00F72D70">
            <w:pPr>
              <w:rPr>
                <w:rFonts w:eastAsia="Times New Roman" w:cs="Times New Roman"/>
                <w:color w:val="000000"/>
              </w:rPr>
            </w:pPr>
            <w:r w:rsidRPr="00151818">
              <w:rPr>
                <w:rFonts w:eastAsia="Times New Roman" w:cs="Times New Roman"/>
                <w:color w:val="000000"/>
              </w:rPr>
              <w:t> </w:t>
            </w:r>
          </w:p>
        </w:tc>
        <w:tc>
          <w:tcPr>
            <w:tcW w:w="1440" w:type="dxa"/>
            <w:tcBorders>
              <w:top w:val="nil"/>
              <w:left w:val="nil"/>
              <w:bottom w:val="single" w:sz="4" w:space="0" w:color="auto"/>
              <w:right w:val="single" w:sz="4" w:space="0" w:color="auto"/>
            </w:tcBorders>
            <w:noWrap/>
            <w:vAlign w:val="bottom"/>
            <w:hideMark/>
          </w:tcPr>
          <w:p w14:paraId="20A9E5D2" w14:textId="77777777" w:rsidR="004874D0" w:rsidRPr="00151818" w:rsidRDefault="004874D0" w:rsidP="00F72D70">
            <w:pPr>
              <w:rPr>
                <w:rFonts w:eastAsia="Times New Roman" w:cs="Times New Roman"/>
                <w:color w:val="000000"/>
              </w:rPr>
            </w:pPr>
            <w:r w:rsidRPr="00151818">
              <w:rPr>
                <w:rFonts w:eastAsia="Times New Roman" w:cs="Times New Roman"/>
                <w:color w:val="000000"/>
              </w:rPr>
              <w:t> </w:t>
            </w:r>
          </w:p>
        </w:tc>
        <w:tc>
          <w:tcPr>
            <w:tcW w:w="2160" w:type="dxa"/>
            <w:tcBorders>
              <w:top w:val="nil"/>
              <w:left w:val="nil"/>
              <w:bottom w:val="single" w:sz="4" w:space="0" w:color="auto"/>
              <w:right w:val="single" w:sz="4" w:space="0" w:color="auto"/>
            </w:tcBorders>
            <w:hideMark/>
          </w:tcPr>
          <w:p w14:paraId="30E27724" w14:textId="77777777" w:rsidR="004874D0" w:rsidRPr="00151818" w:rsidRDefault="004874D0" w:rsidP="00F72D70">
            <w:pPr>
              <w:rPr>
                <w:rFonts w:eastAsia="Times New Roman" w:cs="Times New Roman"/>
                <w:color w:val="000000"/>
              </w:rPr>
            </w:pPr>
            <w:r w:rsidRPr="00151818">
              <w:rPr>
                <w:rFonts w:eastAsia="Times New Roman" w:cs="Times New Roman"/>
                <w:color w:val="000000"/>
              </w:rPr>
              <w:t> </w:t>
            </w:r>
          </w:p>
        </w:tc>
      </w:tr>
      <w:tr w:rsidR="004874D0" w:rsidRPr="00151818" w14:paraId="21662B0F" w14:textId="77777777" w:rsidTr="001D79B0">
        <w:trPr>
          <w:trHeight w:val="300"/>
        </w:trPr>
        <w:tc>
          <w:tcPr>
            <w:tcW w:w="341" w:type="dxa"/>
            <w:tcBorders>
              <w:top w:val="single" w:sz="4" w:space="0" w:color="auto"/>
              <w:left w:val="single" w:sz="4" w:space="0" w:color="auto"/>
              <w:bottom w:val="single" w:sz="4" w:space="0" w:color="auto"/>
              <w:right w:val="single" w:sz="4" w:space="0" w:color="auto"/>
            </w:tcBorders>
            <w:noWrap/>
            <w:vAlign w:val="bottom"/>
            <w:hideMark/>
          </w:tcPr>
          <w:p w14:paraId="0119B048" w14:textId="77777777" w:rsidR="004874D0" w:rsidRPr="00151818" w:rsidRDefault="004874D0" w:rsidP="00F72D70">
            <w:pPr>
              <w:jc w:val="right"/>
              <w:rPr>
                <w:rFonts w:eastAsia="Times New Roman" w:cs="Times New Roman"/>
                <w:color w:val="000000"/>
              </w:rPr>
            </w:pPr>
            <w:r w:rsidRPr="00151818">
              <w:rPr>
                <w:rFonts w:eastAsia="Times New Roman" w:cs="Times New Roman"/>
                <w:color w:val="000000"/>
              </w:rPr>
              <w:t>5</w:t>
            </w:r>
          </w:p>
        </w:tc>
        <w:tc>
          <w:tcPr>
            <w:tcW w:w="3889" w:type="dxa"/>
            <w:tcBorders>
              <w:top w:val="single" w:sz="4" w:space="0" w:color="auto"/>
              <w:left w:val="single" w:sz="4" w:space="0" w:color="auto"/>
              <w:bottom w:val="single" w:sz="4" w:space="0" w:color="auto"/>
              <w:right w:val="nil"/>
            </w:tcBorders>
            <w:noWrap/>
            <w:vAlign w:val="bottom"/>
            <w:hideMark/>
          </w:tcPr>
          <w:p w14:paraId="518C72E0" w14:textId="77777777" w:rsidR="004874D0" w:rsidRPr="00151818" w:rsidRDefault="004874D0" w:rsidP="00F72D70">
            <w:pPr>
              <w:rPr>
                <w:rFonts w:eastAsia="Times New Roman" w:cs="Times New Roman"/>
                <w:color w:val="000000"/>
              </w:rPr>
            </w:pPr>
          </w:p>
        </w:tc>
        <w:tc>
          <w:tcPr>
            <w:tcW w:w="1440" w:type="dxa"/>
            <w:tcBorders>
              <w:top w:val="nil"/>
              <w:left w:val="single" w:sz="4" w:space="0" w:color="auto"/>
              <w:bottom w:val="single" w:sz="4" w:space="0" w:color="auto"/>
              <w:right w:val="single" w:sz="4" w:space="0" w:color="auto"/>
            </w:tcBorders>
            <w:noWrap/>
            <w:vAlign w:val="bottom"/>
            <w:hideMark/>
          </w:tcPr>
          <w:p w14:paraId="141FE87A" w14:textId="77777777" w:rsidR="004874D0" w:rsidRPr="00151818" w:rsidRDefault="004874D0" w:rsidP="00F72D70">
            <w:pPr>
              <w:rPr>
                <w:rFonts w:eastAsia="Times New Roman" w:cs="Times New Roman"/>
                <w:color w:val="000000"/>
              </w:rPr>
            </w:pPr>
            <w:r w:rsidRPr="00151818">
              <w:rPr>
                <w:rFonts w:eastAsia="Times New Roman" w:cs="Times New Roman"/>
                <w:color w:val="000000"/>
              </w:rPr>
              <w:t> </w:t>
            </w:r>
          </w:p>
        </w:tc>
        <w:tc>
          <w:tcPr>
            <w:tcW w:w="1440" w:type="dxa"/>
            <w:tcBorders>
              <w:top w:val="nil"/>
              <w:left w:val="nil"/>
              <w:bottom w:val="single" w:sz="4" w:space="0" w:color="auto"/>
              <w:right w:val="single" w:sz="4" w:space="0" w:color="auto"/>
            </w:tcBorders>
            <w:noWrap/>
            <w:vAlign w:val="bottom"/>
            <w:hideMark/>
          </w:tcPr>
          <w:p w14:paraId="27263AE2" w14:textId="77777777" w:rsidR="004874D0" w:rsidRPr="00151818" w:rsidRDefault="004874D0" w:rsidP="00F72D70">
            <w:pPr>
              <w:rPr>
                <w:rFonts w:eastAsia="Times New Roman" w:cs="Times New Roman"/>
                <w:color w:val="000000"/>
              </w:rPr>
            </w:pPr>
            <w:r w:rsidRPr="00151818">
              <w:rPr>
                <w:rFonts w:eastAsia="Times New Roman" w:cs="Times New Roman"/>
                <w:color w:val="000000"/>
              </w:rPr>
              <w:t> </w:t>
            </w:r>
          </w:p>
        </w:tc>
        <w:tc>
          <w:tcPr>
            <w:tcW w:w="2160" w:type="dxa"/>
            <w:tcBorders>
              <w:top w:val="nil"/>
              <w:left w:val="nil"/>
              <w:bottom w:val="single" w:sz="4" w:space="0" w:color="auto"/>
              <w:right w:val="single" w:sz="4" w:space="0" w:color="auto"/>
            </w:tcBorders>
            <w:hideMark/>
          </w:tcPr>
          <w:p w14:paraId="00ADAA2D" w14:textId="77777777" w:rsidR="004874D0" w:rsidRPr="00151818" w:rsidRDefault="004874D0" w:rsidP="00F72D70">
            <w:pPr>
              <w:rPr>
                <w:rFonts w:eastAsia="Times New Roman" w:cs="Times New Roman"/>
                <w:color w:val="000000"/>
              </w:rPr>
            </w:pPr>
            <w:r w:rsidRPr="00151818">
              <w:rPr>
                <w:rFonts w:eastAsia="Times New Roman" w:cs="Times New Roman"/>
                <w:color w:val="000000"/>
              </w:rPr>
              <w:t> </w:t>
            </w:r>
          </w:p>
        </w:tc>
      </w:tr>
      <w:tr w:rsidR="004874D0" w:rsidRPr="00151818" w14:paraId="00DA90B2" w14:textId="77777777" w:rsidTr="001D79B0">
        <w:trPr>
          <w:trHeight w:val="300"/>
        </w:trPr>
        <w:tc>
          <w:tcPr>
            <w:tcW w:w="341" w:type="dxa"/>
            <w:tcBorders>
              <w:top w:val="single" w:sz="4" w:space="0" w:color="auto"/>
              <w:left w:val="single" w:sz="4" w:space="0" w:color="auto"/>
              <w:bottom w:val="single" w:sz="4" w:space="0" w:color="auto"/>
              <w:right w:val="single" w:sz="4" w:space="0" w:color="auto"/>
            </w:tcBorders>
            <w:noWrap/>
            <w:vAlign w:val="bottom"/>
            <w:hideMark/>
          </w:tcPr>
          <w:p w14:paraId="678EA674" w14:textId="77777777" w:rsidR="004874D0" w:rsidRPr="00151818" w:rsidRDefault="004874D0" w:rsidP="00F72D70">
            <w:pPr>
              <w:rPr>
                <w:rFonts w:eastAsia="Times New Roman" w:cs="Times New Roman"/>
                <w:color w:val="000000"/>
              </w:rPr>
            </w:pPr>
            <w:r w:rsidRPr="00151818">
              <w:rPr>
                <w:rFonts w:eastAsia="Times New Roman" w:cs="Times New Roman"/>
                <w:color w:val="000000"/>
              </w:rPr>
              <w:t>6</w:t>
            </w:r>
          </w:p>
        </w:tc>
        <w:tc>
          <w:tcPr>
            <w:tcW w:w="3889" w:type="dxa"/>
            <w:tcBorders>
              <w:top w:val="single" w:sz="4" w:space="0" w:color="auto"/>
              <w:left w:val="single" w:sz="4" w:space="0" w:color="auto"/>
              <w:bottom w:val="single" w:sz="4" w:space="0" w:color="auto"/>
              <w:right w:val="nil"/>
            </w:tcBorders>
            <w:noWrap/>
            <w:vAlign w:val="bottom"/>
            <w:hideMark/>
          </w:tcPr>
          <w:p w14:paraId="6694AAD5" w14:textId="77777777" w:rsidR="004874D0" w:rsidRPr="00151818" w:rsidRDefault="004874D0" w:rsidP="00F72D70">
            <w:pPr>
              <w:rPr>
                <w:rFonts w:eastAsia="Times New Roman" w:cs="Times New Roman"/>
              </w:rPr>
            </w:pPr>
          </w:p>
        </w:tc>
        <w:tc>
          <w:tcPr>
            <w:tcW w:w="1440" w:type="dxa"/>
            <w:tcBorders>
              <w:top w:val="nil"/>
              <w:left w:val="single" w:sz="4" w:space="0" w:color="auto"/>
              <w:bottom w:val="single" w:sz="4" w:space="0" w:color="auto"/>
              <w:right w:val="single" w:sz="4" w:space="0" w:color="auto"/>
            </w:tcBorders>
            <w:noWrap/>
            <w:vAlign w:val="bottom"/>
            <w:hideMark/>
          </w:tcPr>
          <w:p w14:paraId="706AAB1B" w14:textId="77777777" w:rsidR="004874D0" w:rsidRPr="00151818" w:rsidRDefault="004874D0" w:rsidP="00F72D70">
            <w:pPr>
              <w:rPr>
                <w:rFonts w:eastAsia="Times New Roman" w:cs="Times New Roman"/>
                <w:color w:val="000000"/>
              </w:rPr>
            </w:pPr>
            <w:r w:rsidRPr="00151818">
              <w:rPr>
                <w:rFonts w:eastAsia="Times New Roman" w:cs="Times New Roman"/>
                <w:color w:val="000000"/>
              </w:rPr>
              <w:t> </w:t>
            </w:r>
          </w:p>
        </w:tc>
        <w:tc>
          <w:tcPr>
            <w:tcW w:w="1440" w:type="dxa"/>
            <w:tcBorders>
              <w:top w:val="nil"/>
              <w:left w:val="nil"/>
              <w:bottom w:val="single" w:sz="4" w:space="0" w:color="auto"/>
              <w:right w:val="single" w:sz="4" w:space="0" w:color="auto"/>
            </w:tcBorders>
            <w:noWrap/>
            <w:vAlign w:val="bottom"/>
            <w:hideMark/>
          </w:tcPr>
          <w:p w14:paraId="47332312" w14:textId="77777777" w:rsidR="004874D0" w:rsidRPr="00151818" w:rsidRDefault="004874D0" w:rsidP="00F72D70">
            <w:pPr>
              <w:rPr>
                <w:rFonts w:eastAsia="Times New Roman" w:cs="Times New Roman"/>
                <w:color w:val="000000"/>
              </w:rPr>
            </w:pPr>
            <w:r w:rsidRPr="00151818">
              <w:rPr>
                <w:rFonts w:eastAsia="Times New Roman" w:cs="Times New Roman"/>
                <w:color w:val="000000"/>
              </w:rPr>
              <w:t> </w:t>
            </w:r>
          </w:p>
        </w:tc>
        <w:tc>
          <w:tcPr>
            <w:tcW w:w="2160" w:type="dxa"/>
            <w:tcBorders>
              <w:top w:val="nil"/>
              <w:left w:val="nil"/>
              <w:bottom w:val="single" w:sz="4" w:space="0" w:color="auto"/>
              <w:right w:val="single" w:sz="4" w:space="0" w:color="auto"/>
            </w:tcBorders>
            <w:hideMark/>
          </w:tcPr>
          <w:p w14:paraId="0FD5318C" w14:textId="77777777" w:rsidR="004874D0" w:rsidRPr="00151818" w:rsidRDefault="004874D0" w:rsidP="00F72D70">
            <w:pPr>
              <w:rPr>
                <w:rFonts w:eastAsia="Times New Roman" w:cs="Times New Roman"/>
                <w:color w:val="000000"/>
              </w:rPr>
            </w:pPr>
            <w:r w:rsidRPr="00151818">
              <w:rPr>
                <w:rFonts w:eastAsia="Times New Roman" w:cs="Times New Roman"/>
                <w:color w:val="000000"/>
              </w:rPr>
              <w:t> </w:t>
            </w:r>
          </w:p>
        </w:tc>
      </w:tr>
      <w:tr w:rsidR="004874D0" w:rsidRPr="00151818" w14:paraId="4695113B" w14:textId="77777777" w:rsidTr="001D79B0">
        <w:trPr>
          <w:trHeight w:val="323"/>
        </w:trPr>
        <w:tc>
          <w:tcPr>
            <w:tcW w:w="4230" w:type="dxa"/>
            <w:gridSpan w:val="2"/>
            <w:tcBorders>
              <w:top w:val="single" w:sz="4" w:space="0" w:color="auto"/>
              <w:left w:val="single" w:sz="4" w:space="0" w:color="auto"/>
              <w:bottom w:val="single" w:sz="4" w:space="0" w:color="auto"/>
              <w:right w:val="nil"/>
            </w:tcBorders>
            <w:shd w:val="clear" w:color="auto" w:fill="A6A6A6" w:themeFill="background1" w:themeFillShade="A6"/>
            <w:noWrap/>
            <w:vAlign w:val="bottom"/>
            <w:hideMark/>
          </w:tcPr>
          <w:p w14:paraId="5BED9F0E" w14:textId="77777777" w:rsidR="004874D0" w:rsidRPr="00151818" w:rsidRDefault="004874D0" w:rsidP="00F72D70">
            <w:pPr>
              <w:rPr>
                <w:rFonts w:eastAsia="Times New Roman" w:cs="Times New Roman"/>
                <w:b/>
                <w:bCs/>
                <w:color w:val="000000"/>
              </w:rPr>
            </w:pPr>
            <w:r w:rsidRPr="00151818">
              <w:rPr>
                <w:rFonts w:eastAsia="Times New Roman" w:cs="Times New Roman"/>
                <w:b/>
                <w:bCs/>
                <w:color w:val="000000"/>
              </w:rPr>
              <w:t>Total Technology Costs</w:t>
            </w:r>
          </w:p>
        </w:tc>
        <w:tc>
          <w:tcPr>
            <w:tcW w:w="1440" w:type="dxa"/>
            <w:tcBorders>
              <w:top w:val="nil"/>
              <w:left w:val="single" w:sz="4" w:space="0" w:color="auto"/>
              <w:bottom w:val="single" w:sz="4" w:space="0" w:color="auto"/>
              <w:right w:val="single" w:sz="4" w:space="0" w:color="auto"/>
            </w:tcBorders>
            <w:shd w:val="clear" w:color="auto" w:fill="A6A6A6" w:themeFill="background1" w:themeFillShade="A6"/>
            <w:noWrap/>
            <w:vAlign w:val="bottom"/>
            <w:hideMark/>
          </w:tcPr>
          <w:p w14:paraId="45FBC43D" w14:textId="77777777" w:rsidR="004874D0" w:rsidRPr="00151818" w:rsidRDefault="004874D0" w:rsidP="00F72D70">
            <w:pPr>
              <w:jc w:val="right"/>
              <w:rPr>
                <w:rFonts w:eastAsia="Times New Roman" w:cs="Times New Roman"/>
                <w:b/>
                <w:bCs/>
                <w:color w:val="000000"/>
              </w:rPr>
            </w:pPr>
            <w:r w:rsidRPr="00151818">
              <w:rPr>
                <w:rFonts w:eastAsia="Times New Roman" w:cs="Times New Roman"/>
                <w:b/>
                <w:bCs/>
                <w:color w:val="000000"/>
              </w:rPr>
              <w:t>0</w:t>
            </w:r>
          </w:p>
        </w:tc>
        <w:tc>
          <w:tcPr>
            <w:tcW w:w="1440" w:type="dxa"/>
            <w:tcBorders>
              <w:top w:val="nil"/>
              <w:left w:val="nil"/>
              <w:bottom w:val="single" w:sz="4" w:space="0" w:color="auto"/>
              <w:right w:val="single" w:sz="4" w:space="0" w:color="auto"/>
            </w:tcBorders>
            <w:shd w:val="clear" w:color="auto" w:fill="A6A6A6" w:themeFill="background1" w:themeFillShade="A6"/>
            <w:noWrap/>
            <w:vAlign w:val="bottom"/>
            <w:hideMark/>
          </w:tcPr>
          <w:p w14:paraId="66A42988" w14:textId="77777777" w:rsidR="004874D0" w:rsidRPr="00151818" w:rsidRDefault="004874D0" w:rsidP="00F72D70">
            <w:pPr>
              <w:jc w:val="right"/>
              <w:rPr>
                <w:rFonts w:eastAsia="Times New Roman" w:cs="Times New Roman"/>
                <w:b/>
                <w:bCs/>
                <w:color w:val="000000"/>
              </w:rPr>
            </w:pPr>
            <w:r w:rsidRPr="00151818">
              <w:rPr>
                <w:rFonts w:eastAsia="Times New Roman" w:cs="Times New Roman"/>
                <w:b/>
                <w:bCs/>
                <w:color w:val="000000"/>
              </w:rPr>
              <w:t>0</w:t>
            </w:r>
          </w:p>
        </w:tc>
        <w:tc>
          <w:tcPr>
            <w:tcW w:w="2160" w:type="dxa"/>
            <w:tcBorders>
              <w:top w:val="nil"/>
              <w:left w:val="nil"/>
              <w:bottom w:val="single" w:sz="4" w:space="0" w:color="auto"/>
              <w:right w:val="single" w:sz="4" w:space="0" w:color="auto"/>
            </w:tcBorders>
            <w:shd w:val="clear" w:color="auto" w:fill="A6A6A6" w:themeFill="background1" w:themeFillShade="A6"/>
            <w:hideMark/>
          </w:tcPr>
          <w:p w14:paraId="42DA2A49" w14:textId="77777777" w:rsidR="004874D0" w:rsidRPr="00151818" w:rsidRDefault="004874D0" w:rsidP="00F72D70">
            <w:pPr>
              <w:rPr>
                <w:rFonts w:eastAsia="Times New Roman" w:cs="Times New Roman"/>
                <w:color w:val="000000"/>
              </w:rPr>
            </w:pPr>
            <w:r w:rsidRPr="00151818">
              <w:rPr>
                <w:rFonts w:eastAsia="Times New Roman" w:cs="Times New Roman"/>
                <w:color w:val="000000"/>
              </w:rPr>
              <w:t> </w:t>
            </w:r>
          </w:p>
        </w:tc>
      </w:tr>
    </w:tbl>
    <w:p w14:paraId="546E3A45" w14:textId="05A8CF80" w:rsidR="007D11F3" w:rsidRPr="00892ED0" w:rsidRDefault="007D11F3" w:rsidP="000B26DA">
      <w:pPr>
        <w:pStyle w:val="Heading1"/>
      </w:pPr>
      <w:r w:rsidRPr="00892ED0">
        <w:lastRenderedPageBreak/>
        <w:t>SECTION</w:t>
      </w:r>
      <w:r w:rsidR="00717BD0">
        <w:t xml:space="preserve"> 8</w:t>
      </w:r>
      <w:r w:rsidRPr="00892ED0">
        <w:t>: REQUIRED ATTACHMENTS</w:t>
      </w:r>
    </w:p>
    <w:p w14:paraId="742CD585" w14:textId="2AF162E7" w:rsidR="007D11F3" w:rsidRPr="00892ED0" w:rsidRDefault="007D11F3" w:rsidP="00892ED0">
      <w:r w:rsidRPr="00892ED0">
        <w:t>☐ Attachment A: Comprehensive Program of Study and Semester-by-Semester Course Sequence</w:t>
      </w:r>
    </w:p>
    <w:p w14:paraId="14CE33D8" w14:textId="11B5B3DE" w:rsidR="007D11F3" w:rsidRDefault="007D11F3" w:rsidP="00892ED0">
      <w:r w:rsidRPr="00892ED0">
        <w:t xml:space="preserve">☐ Attachment </w:t>
      </w:r>
      <w:r w:rsidR="00077CAB">
        <w:t>B</w:t>
      </w:r>
      <w:r w:rsidRPr="00892ED0">
        <w:t>: Proof of Employer Collaboration and Endorsement (Letters, competency mappings, MOUs)</w:t>
      </w:r>
    </w:p>
    <w:p w14:paraId="58141737" w14:textId="41C1A933" w:rsidR="007E7539" w:rsidRDefault="009F2996" w:rsidP="007E7539">
      <w:r w:rsidRPr="00892ED0">
        <w:t xml:space="preserve">☐ Attachment </w:t>
      </w:r>
      <w:r>
        <w:t>C</w:t>
      </w:r>
      <w:r w:rsidRPr="00892ED0">
        <w:t xml:space="preserve">: </w:t>
      </w:r>
      <w:r>
        <w:t>Approved Prospectus</w:t>
      </w:r>
      <w:r w:rsidRPr="00892ED0">
        <w:t xml:space="preserve"> </w:t>
      </w:r>
    </w:p>
    <w:p w14:paraId="7B5DC9CF" w14:textId="77777777" w:rsidR="007E7539" w:rsidRDefault="007E7539" w:rsidP="00892ED0"/>
    <w:p w14:paraId="562E2B10" w14:textId="77777777" w:rsidR="009A0EB3" w:rsidRPr="00892ED0" w:rsidRDefault="009A0EB3" w:rsidP="00892ED0"/>
    <w:p w14:paraId="45A791E7" w14:textId="1761FB1D" w:rsidR="007D11F3" w:rsidRPr="00892ED0" w:rsidDel="000E4401" w:rsidRDefault="007D11F3" w:rsidP="00892ED0"/>
    <w:p w14:paraId="489519BE" w14:textId="77777777" w:rsidR="007D11F3" w:rsidRPr="00892ED0" w:rsidRDefault="007D11F3" w:rsidP="00892ED0"/>
    <w:sectPr w:rsidR="007D11F3" w:rsidRPr="00892ED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7D831" w14:textId="77777777" w:rsidR="00D7378F" w:rsidRDefault="00D7378F" w:rsidP="00CA68CB">
      <w:pPr>
        <w:spacing w:after="0" w:line="240" w:lineRule="auto"/>
      </w:pPr>
      <w:r>
        <w:separator/>
      </w:r>
    </w:p>
  </w:endnote>
  <w:endnote w:type="continuationSeparator" w:id="0">
    <w:p w14:paraId="09F3246F" w14:textId="77777777" w:rsidR="00D7378F" w:rsidRDefault="00D7378F" w:rsidP="00CA6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E8BB5" w14:textId="77777777" w:rsidR="00D7378F" w:rsidRDefault="00D7378F" w:rsidP="00CA68CB">
      <w:pPr>
        <w:spacing w:after="0" w:line="240" w:lineRule="auto"/>
      </w:pPr>
      <w:r>
        <w:separator/>
      </w:r>
    </w:p>
  </w:footnote>
  <w:footnote w:type="continuationSeparator" w:id="0">
    <w:p w14:paraId="7693D8B8" w14:textId="77777777" w:rsidR="00D7378F" w:rsidRDefault="00D7378F" w:rsidP="00CA68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C529" w14:textId="754434E1" w:rsidR="00CA68CB" w:rsidRDefault="00CA68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B5689" w14:textId="54AD94D2" w:rsidR="00CA68CB" w:rsidRDefault="00CA68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7D002" w14:textId="2288CD99" w:rsidR="00CA68CB" w:rsidRDefault="00CA68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485F"/>
    <w:multiLevelType w:val="hybridMultilevel"/>
    <w:tmpl w:val="3F6C67C2"/>
    <w:lvl w:ilvl="0" w:tplc="D6864D34">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0579F"/>
    <w:multiLevelType w:val="hybridMultilevel"/>
    <w:tmpl w:val="682E2CAC"/>
    <w:lvl w:ilvl="0" w:tplc="768665CE">
      <w:start w:val="2"/>
      <w:numFmt w:val="bullet"/>
      <w:lvlText w:val="•"/>
      <w:lvlJc w:val="left"/>
      <w:pPr>
        <w:ind w:left="1800" w:hanging="72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252EBA"/>
    <w:multiLevelType w:val="multilevel"/>
    <w:tmpl w:val="AF749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413124"/>
    <w:multiLevelType w:val="multilevel"/>
    <w:tmpl w:val="E19CC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F559F3"/>
    <w:multiLevelType w:val="multilevel"/>
    <w:tmpl w:val="F684C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A63F70"/>
    <w:multiLevelType w:val="multilevel"/>
    <w:tmpl w:val="BF9EC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A92F94"/>
    <w:multiLevelType w:val="multilevel"/>
    <w:tmpl w:val="E4EE08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8A080C"/>
    <w:multiLevelType w:val="multilevel"/>
    <w:tmpl w:val="EA627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9E2825"/>
    <w:multiLevelType w:val="multilevel"/>
    <w:tmpl w:val="886CF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0D50E0"/>
    <w:multiLevelType w:val="hybridMultilevel"/>
    <w:tmpl w:val="25685334"/>
    <w:lvl w:ilvl="0" w:tplc="3E861990">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FF6567"/>
    <w:multiLevelType w:val="multilevel"/>
    <w:tmpl w:val="DC706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AD21CC"/>
    <w:multiLevelType w:val="multilevel"/>
    <w:tmpl w:val="861E9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C342CA"/>
    <w:multiLevelType w:val="hybridMultilevel"/>
    <w:tmpl w:val="2EBC41B2"/>
    <w:lvl w:ilvl="0" w:tplc="AF7CA558">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7211E5"/>
    <w:multiLevelType w:val="multilevel"/>
    <w:tmpl w:val="4C7E1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BC032B"/>
    <w:multiLevelType w:val="hybridMultilevel"/>
    <w:tmpl w:val="9C62FE08"/>
    <w:lvl w:ilvl="0" w:tplc="65841096">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DD409F"/>
    <w:multiLevelType w:val="multilevel"/>
    <w:tmpl w:val="97D66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051A46"/>
    <w:multiLevelType w:val="hybridMultilevel"/>
    <w:tmpl w:val="30045C56"/>
    <w:lvl w:ilvl="0" w:tplc="B22E2794">
      <w:start w:val="1"/>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24065527">
    <w:abstractNumId w:val="8"/>
  </w:num>
  <w:num w:numId="2" w16cid:durableId="62684877">
    <w:abstractNumId w:val="10"/>
  </w:num>
  <w:num w:numId="3" w16cid:durableId="1233352077">
    <w:abstractNumId w:val="11"/>
  </w:num>
  <w:num w:numId="4" w16cid:durableId="981664225">
    <w:abstractNumId w:val="15"/>
  </w:num>
  <w:num w:numId="5" w16cid:durableId="1365474770">
    <w:abstractNumId w:val="6"/>
  </w:num>
  <w:num w:numId="6" w16cid:durableId="753210174">
    <w:abstractNumId w:val="4"/>
  </w:num>
  <w:num w:numId="7" w16cid:durableId="935020855">
    <w:abstractNumId w:val="7"/>
  </w:num>
  <w:num w:numId="8" w16cid:durableId="385614840">
    <w:abstractNumId w:val="3"/>
  </w:num>
  <w:num w:numId="9" w16cid:durableId="1079518563">
    <w:abstractNumId w:val="13"/>
  </w:num>
  <w:num w:numId="10" w16cid:durableId="934167532">
    <w:abstractNumId w:val="2"/>
  </w:num>
  <w:num w:numId="11" w16cid:durableId="1695840124">
    <w:abstractNumId w:val="5"/>
  </w:num>
  <w:num w:numId="12" w16cid:durableId="556014510">
    <w:abstractNumId w:val="9"/>
  </w:num>
  <w:num w:numId="13" w16cid:durableId="2028869322">
    <w:abstractNumId w:val="0"/>
  </w:num>
  <w:num w:numId="14" w16cid:durableId="780034431">
    <w:abstractNumId w:val="1"/>
  </w:num>
  <w:num w:numId="15" w16cid:durableId="393940285">
    <w:abstractNumId w:val="16"/>
  </w:num>
  <w:num w:numId="16" w16cid:durableId="935014420">
    <w:abstractNumId w:val="12"/>
  </w:num>
  <w:num w:numId="17" w16cid:durableId="5294167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1F3"/>
    <w:rsid w:val="00011D52"/>
    <w:rsid w:val="00014558"/>
    <w:rsid w:val="0001460B"/>
    <w:rsid w:val="000154D4"/>
    <w:rsid w:val="00033EF7"/>
    <w:rsid w:val="00042E3B"/>
    <w:rsid w:val="00056087"/>
    <w:rsid w:val="00061258"/>
    <w:rsid w:val="00077CAB"/>
    <w:rsid w:val="000A564D"/>
    <w:rsid w:val="000A715C"/>
    <w:rsid w:val="000B26DA"/>
    <w:rsid w:val="000B532D"/>
    <w:rsid w:val="000B7668"/>
    <w:rsid w:val="000C4D43"/>
    <w:rsid w:val="000C6AF6"/>
    <w:rsid w:val="000D62A6"/>
    <w:rsid w:val="000E350E"/>
    <w:rsid w:val="000E4401"/>
    <w:rsid w:val="000E78DE"/>
    <w:rsid w:val="000F47E8"/>
    <w:rsid w:val="001023C0"/>
    <w:rsid w:val="00115195"/>
    <w:rsid w:val="00117588"/>
    <w:rsid w:val="00117FAC"/>
    <w:rsid w:val="0013664D"/>
    <w:rsid w:val="00136C40"/>
    <w:rsid w:val="00153661"/>
    <w:rsid w:val="00153923"/>
    <w:rsid w:val="001811CE"/>
    <w:rsid w:val="001817B7"/>
    <w:rsid w:val="001847B6"/>
    <w:rsid w:val="0018787D"/>
    <w:rsid w:val="00192C87"/>
    <w:rsid w:val="0019581F"/>
    <w:rsid w:val="001C541D"/>
    <w:rsid w:val="001D79B0"/>
    <w:rsid w:val="001E0723"/>
    <w:rsid w:val="001E31A7"/>
    <w:rsid w:val="001F2D29"/>
    <w:rsid w:val="00202D53"/>
    <w:rsid w:val="00207173"/>
    <w:rsid w:val="002115BF"/>
    <w:rsid w:val="00213155"/>
    <w:rsid w:val="002144E7"/>
    <w:rsid w:val="00215766"/>
    <w:rsid w:val="00226D7C"/>
    <w:rsid w:val="002279FD"/>
    <w:rsid w:val="002355F7"/>
    <w:rsid w:val="00242AA8"/>
    <w:rsid w:val="00246F67"/>
    <w:rsid w:val="00255551"/>
    <w:rsid w:val="0026243A"/>
    <w:rsid w:val="00264A29"/>
    <w:rsid w:val="00266C22"/>
    <w:rsid w:val="00270C79"/>
    <w:rsid w:val="0027283D"/>
    <w:rsid w:val="002749B3"/>
    <w:rsid w:val="0027513B"/>
    <w:rsid w:val="00281239"/>
    <w:rsid w:val="002950FA"/>
    <w:rsid w:val="00296725"/>
    <w:rsid w:val="002A393D"/>
    <w:rsid w:val="002A4953"/>
    <w:rsid w:val="002A5BF3"/>
    <w:rsid w:val="002A7C09"/>
    <w:rsid w:val="002B4345"/>
    <w:rsid w:val="002B5364"/>
    <w:rsid w:val="002D4914"/>
    <w:rsid w:val="002E6D8F"/>
    <w:rsid w:val="002E7006"/>
    <w:rsid w:val="002F4354"/>
    <w:rsid w:val="002F61E2"/>
    <w:rsid w:val="002F6AB6"/>
    <w:rsid w:val="003061E5"/>
    <w:rsid w:val="003112BE"/>
    <w:rsid w:val="00313DD7"/>
    <w:rsid w:val="0031582C"/>
    <w:rsid w:val="003227DF"/>
    <w:rsid w:val="00323520"/>
    <w:rsid w:val="003264A3"/>
    <w:rsid w:val="00332715"/>
    <w:rsid w:val="00333112"/>
    <w:rsid w:val="00333D04"/>
    <w:rsid w:val="00335C47"/>
    <w:rsid w:val="00340DC9"/>
    <w:rsid w:val="00342BBB"/>
    <w:rsid w:val="00345537"/>
    <w:rsid w:val="003477F2"/>
    <w:rsid w:val="0035568B"/>
    <w:rsid w:val="00384143"/>
    <w:rsid w:val="00385820"/>
    <w:rsid w:val="00386571"/>
    <w:rsid w:val="00395042"/>
    <w:rsid w:val="003968FD"/>
    <w:rsid w:val="003A0260"/>
    <w:rsid w:val="003A10D9"/>
    <w:rsid w:val="003A5486"/>
    <w:rsid w:val="003A7B42"/>
    <w:rsid w:val="003B0433"/>
    <w:rsid w:val="003B631C"/>
    <w:rsid w:val="003C3CF6"/>
    <w:rsid w:val="003C556D"/>
    <w:rsid w:val="00400589"/>
    <w:rsid w:val="00405515"/>
    <w:rsid w:val="00406A3D"/>
    <w:rsid w:val="004315D4"/>
    <w:rsid w:val="00445410"/>
    <w:rsid w:val="00452663"/>
    <w:rsid w:val="00452AAB"/>
    <w:rsid w:val="00457640"/>
    <w:rsid w:val="004638FB"/>
    <w:rsid w:val="0047751F"/>
    <w:rsid w:val="00477E71"/>
    <w:rsid w:val="0048347C"/>
    <w:rsid w:val="00485B53"/>
    <w:rsid w:val="004874D0"/>
    <w:rsid w:val="00492FE9"/>
    <w:rsid w:val="004A26B4"/>
    <w:rsid w:val="004B02EE"/>
    <w:rsid w:val="004D1D40"/>
    <w:rsid w:val="004E163B"/>
    <w:rsid w:val="004E58AC"/>
    <w:rsid w:val="004E68EE"/>
    <w:rsid w:val="004F2C1E"/>
    <w:rsid w:val="004F2E7F"/>
    <w:rsid w:val="00513396"/>
    <w:rsid w:val="005149CA"/>
    <w:rsid w:val="00516B39"/>
    <w:rsid w:val="00520A64"/>
    <w:rsid w:val="00533E0B"/>
    <w:rsid w:val="005358EE"/>
    <w:rsid w:val="0054086D"/>
    <w:rsid w:val="0055640C"/>
    <w:rsid w:val="00563299"/>
    <w:rsid w:val="00574061"/>
    <w:rsid w:val="005753A2"/>
    <w:rsid w:val="00584D36"/>
    <w:rsid w:val="005853F8"/>
    <w:rsid w:val="0058622E"/>
    <w:rsid w:val="0059130B"/>
    <w:rsid w:val="0059521A"/>
    <w:rsid w:val="00596AE4"/>
    <w:rsid w:val="005A46D0"/>
    <w:rsid w:val="005A64D1"/>
    <w:rsid w:val="005B1580"/>
    <w:rsid w:val="005E41F5"/>
    <w:rsid w:val="005F0394"/>
    <w:rsid w:val="005F4D95"/>
    <w:rsid w:val="00622415"/>
    <w:rsid w:val="00623CC3"/>
    <w:rsid w:val="0062605C"/>
    <w:rsid w:val="00630459"/>
    <w:rsid w:val="00641C24"/>
    <w:rsid w:val="006462E5"/>
    <w:rsid w:val="00646C47"/>
    <w:rsid w:val="00647300"/>
    <w:rsid w:val="00652425"/>
    <w:rsid w:val="00683CDC"/>
    <w:rsid w:val="0068685D"/>
    <w:rsid w:val="0069278A"/>
    <w:rsid w:val="00693C9B"/>
    <w:rsid w:val="00697396"/>
    <w:rsid w:val="006A1456"/>
    <w:rsid w:val="006B4237"/>
    <w:rsid w:val="006D2868"/>
    <w:rsid w:val="006D4A66"/>
    <w:rsid w:val="006E489F"/>
    <w:rsid w:val="006F060F"/>
    <w:rsid w:val="006F0E78"/>
    <w:rsid w:val="007017D5"/>
    <w:rsid w:val="00711A03"/>
    <w:rsid w:val="00717BD0"/>
    <w:rsid w:val="007210F9"/>
    <w:rsid w:val="00730189"/>
    <w:rsid w:val="007306F8"/>
    <w:rsid w:val="00736E5C"/>
    <w:rsid w:val="007464DC"/>
    <w:rsid w:val="007470EA"/>
    <w:rsid w:val="00770DE5"/>
    <w:rsid w:val="0077456F"/>
    <w:rsid w:val="007773C7"/>
    <w:rsid w:val="00794DB7"/>
    <w:rsid w:val="007B7888"/>
    <w:rsid w:val="007C3F30"/>
    <w:rsid w:val="007D0DE9"/>
    <w:rsid w:val="007D11F3"/>
    <w:rsid w:val="007D213A"/>
    <w:rsid w:val="007D5A99"/>
    <w:rsid w:val="007D6D5B"/>
    <w:rsid w:val="007E7539"/>
    <w:rsid w:val="007E7802"/>
    <w:rsid w:val="007F2C7B"/>
    <w:rsid w:val="007F3423"/>
    <w:rsid w:val="007F46F6"/>
    <w:rsid w:val="00814B85"/>
    <w:rsid w:val="008168F4"/>
    <w:rsid w:val="00821F4F"/>
    <w:rsid w:val="00834664"/>
    <w:rsid w:val="008405D2"/>
    <w:rsid w:val="00844CC9"/>
    <w:rsid w:val="008466CF"/>
    <w:rsid w:val="00857DEE"/>
    <w:rsid w:val="00865890"/>
    <w:rsid w:val="008812ED"/>
    <w:rsid w:val="0088396D"/>
    <w:rsid w:val="00892ED0"/>
    <w:rsid w:val="00893551"/>
    <w:rsid w:val="00893860"/>
    <w:rsid w:val="008C144C"/>
    <w:rsid w:val="008C646D"/>
    <w:rsid w:val="008D0362"/>
    <w:rsid w:val="008F4D20"/>
    <w:rsid w:val="008F7A89"/>
    <w:rsid w:val="009000C7"/>
    <w:rsid w:val="00900291"/>
    <w:rsid w:val="00900BC7"/>
    <w:rsid w:val="009068CE"/>
    <w:rsid w:val="00911294"/>
    <w:rsid w:val="00914FEF"/>
    <w:rsid w:val="00916219"/>
    <w:rsid w:val="00926657"/>
    <w:rsid w:val="0093122C"/>
    <w:rsid w:val="009424B6"/>
    <w:rsid w:val="00943586"/>
    <w:rsid w:val="00956FFC"/>
    <w:rsid w:val="0096305A"/>
    <w:rsid w:val="009661D3"/>
    <w:rsid w:val="00975F0E"/>
    <w:rsid w:val="00987ED1"/>
    <w:rsid w:val="009901EF"/>
    <w:rsid w:val="0099153F"/>
    <w:rsid w:val="009A0EB3"/>
    <w:rsid w:val="009A6B02"/>
    <w:rsid w:val="009B1841"/>
    <w:rsid w:val="009C4310"/>
    <w:rsid w:val="009C5F3F"/>
    <w:rsid w:val="009E0558"/>
    <w:rsid w:val="009E183A"/>
    <w:rsid w:val="009E3FBE"/>
    <w:rsid w:val="009F2996"/>
    <w:rsid w:val="009F5D4A"/>
    <w:rsid w:val="00A01411"/>
    <w:rsid w:val="00A03839"/>
    <w:rsid w:val="00A052CA"/>
    <w:rsid w:val="00A16236"/>
    <w:rsid w:val="00A31985"/>
    <w:rsid w:val="00A51332"/>
    <w:rsid w:val="00A52115"/>
    <w:rsid w:val="00A53841"/>
    <w:rsid w:val="00A67D7E"/>
    <w:rsid w:val="00A7436C"/>
    <w:rsid w:val="00A74F4A"/>
    <w:rsid w:val="00A86C11"/>
    <w:rsid w:val="00AA0070"/>
    <w:rsid w:val="00AA2F2E"/>
    <w:rsid w:val="00AA528A"/>
    <w:rsid w:val="00AA59A3"/>
    <w:rsid w:val="00AB029A"/>
    <w:rsid w:val="00AC0201"/>
    <w:rsid w:val="00AC626A"/>
    <w:rsid w:val="00AE29ED"/>
    <w:rsid w:val="00AE6915"/>
    <w:rsid w:val="00AF3BF7"/>
    <w:rsid w:val="00AF5AB9"/>
    <w:rsid w:val="00B03B33"/>
    <w:rsid w:val="00B079C3"/>
    <w:rsid w:val="00B1513D"/>
    <w:rsid w:val="00B241C7"/>
    <w:rsid w:val="00B47131"/>
    <w:rsid w:val="00B6019E"/>
    <w:rsid w:val="00B91F9B"/>
    <w:rsid w:val="00B94CDE"/>
    <w:rsid w:val="00B9619E"/>
    <w:rsid w:val="00B969CF"/>
    <w:rsid w:val="00BA2602"/>
    <w:rsid w:val="00BB6BB3"/>
    <w:rsid w:val="00BC3865"/>
    <w:rsid w:val="00BD144E"/>
    <w:rsid w:val="00BD5330"/>
    <w:rsid w:val="00BF289D"/>
    <w:rsid w:val="00BF294B"/>
    <w:rsid w:val="00C1303C"/>
    <w:rsid w:val="00C14A30"/>
    <w:rsid w:val="00C14D09"/>
    <w:rsid w:val="00C164FA"/>
    <w:rsid w:val="00C21B5D"/>
    <w:rsid w:val="00C22B53"/>
    <w:rsid w:val="00C247FF"/>
    <w:rsid w:val="00C25525"/>
    <w:rsid w:val="00C25FC1"/>
    <w:rsid w:val="00C3054E"/>
    <w:rsid w:val="00C43565"/>
    <w:rsid w:val="00C515CF"/>
    <w:rsid w:val="00C54437"/>
    <w:rsid w:val="00C577CE"/>
    <w:rsid w:val="00C666F6"/>
    <w:rsid w:val="00C74F57"/>
    <w:rsid w:val="00C76F8D"/>
    <w:rsid w:val="00C8592F"/>
    <w:rsid w:val="00C875D6"/>
    <w:rsid w:val="00CA68CB"/>
    <w:rsid w:val="00CA797A"/>
    <w:rsid w:val="00CB2BE3"/>
    <w:rsid w:val="00CB46D7"/>
    <w:rsid w:val="00CC372E"/>
    <w:rsid w:val="00CD265A"/>
    <w:rsid w:val="00CD3E80"/>
    <w:rsid w:val="00CE03E3"/>
    <w:rsid w:val="00CE55B5"/>
    <w:rsid w:val="00CE5C30"/>
    <w:rsid w:val="00CE64A3"/>
    <w:rsid w:val="00CF0ABF"/>
    <w:rsid w:val="00CF11D9"/>
    <w:rsid w:val="00CF2A7A"/>
    <w:rsid w:val="00D11549"/>
    <w:rsid w:val="00D1508A"/>
    <w:rsid w:val="00D34872"/>
    <w:rsid w:val="00D46AF5"/>
    <w:rsid w:val="00D51782"/>
    <w:rsid w:val="00D564C0"/>
    <w:rsid w:val="00D5783F"/>
    <w:rsid w:val="00D57FD1"/>
    <w:rsid w:val="00D66B1F"/>
    <w:rsid w:val="00D72376"/>
    <w:rsid w:val="00D7378F"/>
    <w:rsid w:val="00D75FC5"/>
    <w:rsid w:val="00D824A8"/>
    <w:rsid w:val="00DB4AF2"/>
    <w:rsid w:val="00DC4BC5"/>
    <w:rsid w:val="00DD0395"/>
    <w:rsid w:val="00DE043E"/>
    <w:rsid w:val="00DE3242"/>
    <w:rsid w:val="00DE4963"/>
    <w:rsid w:val="00DE70A7"/>
    <w:rsid w:val="00DF17B6"/>
    <w:rsid w:val="00E03A85"/>
    <w:rsid w:val="00E21098"/>
    <w:rsid w:val="00E22CE6"/>
    <w:rsid w:val="00E2327F"/>
    <w:rsid w:val="00E4566F"/>
    <w:rsid w:val="00E56BEB"/>
    <w:rsid w:val="00E65691"/>
    <w:rsid w:val="00E65845"/>
    <w:rsid w:val="00E701B5"/>
    <w:rsid w:val="00E7320E"/>
    <w:rsid w:val="00E7520B"/>
    <w:rsid w:val="00E75425"/>
    <w:rsid w:val="00E8731A"/>
    <w:rsid w:val="00E91CCB"/>
    <w:rsid w:val="00EA0979"/>
    <w:rsid w:val="00EA6C6C"/>
    <w:rsid w:val="00EB1007"/>
    <w:rsid w:val="00EB7F42"/>
    <w:rsid w:val="00EC09B4"/>
    <w:rsid w:val="00EC1E7E"/>
    <w:rsid w:val="00ED5669"/>
    <w:rsid w:val="00ED5896"/>
    <w:rsid w:val="00EE262C"/>
    <w:rsid w:val="00EE28AA"/>
    <w:rsid w:val="00F06B93"/>
    <w:rsid w:val="00F414AC"/>
    <w:rsid w:val="00F465EA"/>
    <w:rsid w:val="00F47EC2"/>
    <w:rsid w:val="00F56FB6"/>
    <w:rsid w:val="00F65F01"/>
    <w:rsid w:val="00F8139E"/>
    <w:rsid w:val="00F841A2"/>
    <w:rsid w:val="00F93CE6"/>
    <w:rsid w:val="00F95690"/>
    <w:rsid w:val="00F971B7"/>
    <w:rsid w:val="00FA4529"/>
    <w:rsid w:val="00FA6848"/>
    <w:rsid w:val="00FA7CA0"/>
    <w:rsid w:val="00FB24D5"/>
    <w:rsid w:val="00FB3AD0"/>
    <w:rsid w:val="00FB4112"/>
    <w:rsid w:val="00FB6B9E"/>
    <w:rsid w:val="00FC73DE"/>
    <w:rsid w:val="00FD0553"/>
    <w:rsid w:val="00FD0AA6"/>
    <w:rsid w:val="00FD0B05"/>
    <w:rsid w:val="00FF4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A1A61"/>
  <w15:chartTrackingRefBased/>
  <w15:docId w15:val="{BDD42E58-1C57-244A-A357-001E49385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155"/>
    <w:pPr>
      <w:jc w:val="left"/>
    </w:pPr>
  </w:style>
  <w:style w:type="paragraph" w:styleId="Heading1">
    <w:name w:val="heading 1"/>
    <w:basedOn w:val="Normal"/>
    <w:next w:val="Normal"/>
    <w:link w:val="Heading1Char"/>
    <w:uiPriority w:val="9"/>
    <w:qFormat/>
    <w:rsid w:val="00213155"/>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213155"/>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213155"/>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unhideWhenUsed/>
    <w:qFormat/>
    <w:rsid w:val="00213155"/>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213155"/>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213155"/>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213155"/>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213155"/>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213155"/>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3155"/>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213155"/>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213155"/>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rsid w:val="00213155"/>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213155"/>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213155"/>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213155"/>
    <w:rPr>
      <w:i/>
      <w:iCs/>
    </w:rPr>
  </w:style>
  <w:style w:type="character" w:customStyle="1" w:styleId="Heading8Char">
    <w:name w:val="Heading 8 Char"/>
    <w:basedOn w:val="DefaultParagraphFont"/>
    <w:link w:val="Heading8"/>
    <w:uiPriority w:val="9"/>
    <w:semiHidden/>
    <w:rsid w:val="00213155"/>
    <w:rPr>
      <w:b/>
      <w:bCs/>
    </w:rPr>
  </w:style>
  <w:style w:type="character" w:customStyle="1" w:styleId="Heading9Char">
    <w:name w:val="Heading 9 Char"/>
    <w:basedOn w:val="DefaultParagraphFont"/>
    <w:link w:val="Heading9"/>
    <w:uiPriority w:val="9"/>
    <w:semiHidden/>
    <w:rsid w:val="00213155"/>
    <w:rPr>
      <w:i/>
      <w:iCs/>
    </w:rPr>
  </w:style>
  <w:style w:type="paragraph" w:styleId="Title">
    <w:name w:val="Title"/>
    <w:basedOn w:val="Normal"/>
    <w:next w:val="Normal"/>
    <w:link w:val="TitleChar"/>
    <w:uiPriority w:val="10"/>
    <w:qFormat/>
    <w:rsid w:val="00213155"/>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213155"/>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213155"/>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213155"/>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213155"/>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213155"/>
    <w:rPr>
      <w:rFonts w:asciiTheme="majorHAnsi" w:eastAsiaTheme="majorEastAsia" w:hAnsiTheme="majorHAnsi" w:cstheme="majorBidi"/>
      <w:i/>
      <w:iCs/>
      <w:sz w:val="24"/>
      <w:szCs w:val="24"/>
    </w:rPr>
  </w:style>
  <w:style w:type="paragraph" w:styleId="ListParagraph">
    <w:name w:val="List Paragraph"/>
    <w:basedOn w:val="Normal"/>
    <w:link w:val="ListParagraphChar"/>
    <w:uiPriority w:val="34"/>
    <w:qFormat/>
    <w:rsid w:val="007D11F3"/>
    <w:pPr>
      <w:ind w:left="720"/>
      <w:contextualSpacing/>
    </w:pPr>
  </w:style>
  <w:style w:type="character" w:styleId="IntenseEmphasis">
    <w:name w:val="Intense Emphasis"/>
    <w:basedOn w:val="DefaultParagraphFont"/>
    <w:uiPriority w:val="21"/>
    <w:qFormat/>
    <w:rsid w:val="00213155"/>
    <w:rPr>
      <w:b/>
      <w:bCs/>
      <w:i/>
      <w:iCs/>
      <w:color w:val="auto"/>
    </w:rPr>
  </w:style>
  <w:style w:type="paragraph" w:styleId="IntenseQuote">
    <w:name w:val="Intense Quote"/>
    <w:basedOn w:val="Normal"/>
    <w:next w:val="Normal"/>
    <w:link w:val="IntenseQuoteChar"/>
    <w:uiPriority w:val="30"/>
    <w:qFormat/>
    <w:rsid w:val="00213155"/>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213155"/>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213155"/>
    <w:rPr>
      <w:b/>
      <w:bCs/>
      <w:smallCaps/>
      <w:color w:val="auto"/>
      <w:u w:val="single"/>
    </w:rPr>
  </w:style>
  <w:style w:type="character" w:styleId="Strong">
    <w:name w:val="Strong"/>
    <w:basedOn w:val="DefaultParagraphFont"/>
    <w:uiPriority w:val="22"/>
    <w:qFormat/>
    <w:rsid w:val="00213155"/>
    <w:rPr>
      <w:b/>
      <w:bCs/>
      <w:color w:val="auto"/>
    </w:rPr>
  </w:style>
  <w:style w:type="paragraph" w:styleId="NormalWeb">
    <w:name w:val="Normal (Web)"/>
    <w:basedOn w:val="Normal"/>
    <w:uiPriority w:val="99"/>
    <w:semiHidden/>
    <w:unhideWhenUsed/>
    <w:rsid w:val="007D11F3"/>
    <w:pPr>
      <w:spacing w:before="100" w:beforeAutospacing="1" w:after="100" w:afterAutospacing="1" w:line="240" w:lineRule="auto"/>
    </w:pPr>
    <w:rPr>
      <w:rFonts w:ascii="Times New Roman" w:eastAsia="Times New Roman" w:hAnsi="Times New Roman" w:cs="Times New Roman"/>
    </w:rPr>
  </w:style>
  <w:style w:type="table" w:styleId="TableGrid">
    <w:name w:val="Table Grid"/>
    <w:basedOn w:val="TableNormal"/>
    <w:uiPriority w:val="39"/>
    <w:rsid w:val="00CE03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68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68CB"/>
  </w:style>
  <w:style w:type="paragraph" w:styleId="Footer">
    <w:name w:val="footer"/>
    <w:basedOn w:val="Normal"/>
    <w:link w:val="FooterChar"/>
    <w:uiPriority w:val="99"/>
    <w:unhideWhenUsed/>
    <w:rsid w:val="00CA68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68CB"/>
  </w:style>
  <w:style w:type="character" w:styleId="Hyperlink">
    <w:name w:val="Hyperlink"/>
    <w:basedOn w:val="DefaultParagraphFont"/>
    <w:uiPriority w:val="99"/>
    <w:unhideWhenUsed/>
    <w:rsid w:val="00A31985"/>
    <w:rPr>
      <w:color w:val="467886" w:themeColor="hyperlink"/>
      <w:u w:val="single"/>
    </w:rPr>
  </w:style>
  <w:style w:type="character" w:styleId="UnresolvedMention">
    <w:name w:val="Unresolved Mention"/>
    <w:basedOn w:val="DefaultParagraphFont"/>
    <w:uiPriority w:val="99"/>
    <w:semiHidden/>
    <w:unhideWhenUsed/>
    <w:rsid w:val="00A31985"/>
    <w:rPr>
      <w:color w:val="605E5C"/>
      <w:shd w:val="clear" w:color="auto" w:fill="E1DFDD"/>
    </w:rPr>
  </w:style>
  <w:style w:type="character" w:styleId="FollowedHyperlink">
    <w:name w:val="FollowedHyperlink"/>
    <w:basedOn w:val="DefaultParagraphFont"/>
    <w:uiPriority w:val="99"/>
    <w:semiHidden/>
    <w:unhideWhenUsed/>
    <w:rsid w:val="00C577CE"/>
    <w:rPr>
      <w:color w:val="96607D" w:themeColor="followedHyperlink"/>
      <w:u w:val="single"/>
    </w:rPr>
  </w:style>
  <w:style w:type="character" w:styleId="SubtleEmphasis">
    <w:name w:val="Subtle Emphasis"/>
    <w:basedOn w:val="DefaultParagraphFont"/>
    <w:uiPriority w:val="19"/>
    <w:qFormat/>
    <w:rsid w:val="00213155"/>
    <w:rPr>
      <w:i/>
      <w:iCs/>
      <w:color w:val="auto"/>
    </w:rPr>
  </w:style>
  <w:style w:type="paragraph" w:customStyle="1" w:styleId="CheckboxList">
    <w:name w:val="Checkbox List"/>
    <w:basedOn w:val="Normal"/>
    <w:link w:val="CheckboxListChar"/>
    <w:rsid w:val="00CC372E"/>
    <w:pPr>
      <w:spacing w:after="0"/>
      <w:ind w:left="720"/>
      <w:jc w:val="both"/>
    </w:pPr>
    <w:rPr>
      <w:rFonts w:ascii="Times New Roman" w:eastAsia="Times New Roman" w:hAnsi="Times New Roman" w:cs="Times New Roman"/>
      <w:iCs/>
      <w:color w:val="000000"/>
    </w:rPr>
  </w:style>
  <w:style w:type="character" w:customStyle="1" w:styleId="CheckboxListChar">
    <w:name w:val="Checkbox List Char"/>
    <w:basedOn w:val="DefaultParagraphFont"/>
    <w:link w:val="CheckboxList"/>
    <w:rsid w:val="00CC372E"/>
    <w:rPr>
      <w:rFonts w:ascii="Times New Roman" w:eastAsia="Times New Roman" w:hAnsi="Times New Roman" w:cs="Times New Roman"/>
      <w:iCs/>
      <w:color w:val="000000"/>
      <w:kern w:val="0"/>
      <w:sz w:val="22"/>
      <w14:ligatures w14:val="none"/>
    </w:rPr>
  </w:style>
  <w:style w:type="paragraph" w:styleId="NoSpacing">
    <w:name w:val="No Spacing"/>
    <w:uiPriority w:val="1"/>
    <w:qFormat/>
    <w:rsid w:val="00213155"/>
    <w:pPr>
      <w:spacing w:after="0" w:line="240" w:lineRule="auto"/>
    </w:pPr>
  </w:style>
  <w:style w:type="character" w:styleId="CommentReference">
    <w:name w:val="annotation reference"/>
    <w:basedOn w:val="DefaultParagraphFont"/>
    <w:uiPriority w:val="99"/>
    <w:semiHidden/>
    <w:unhideWhenUsed/>
    <w:rsid w:val="005358EE"/>
    <w:rPr>
      <w:sz w:val="16"/>
      <w:szCs w:val="16"/>
    </w:rPr>
  </w:style>
  <w:style w:type="paragraph" w:styleId="CommentText">
    <w:name w:val="annotation text"/>
    <w:basedOn w:val="Normal"/>
    <w:link w:val="CommentTextChar"/>
    <w:uiPriority w:val="99"/>
    <w:unhideWhenUsed/>
    <w:rsid w:val="005358EE"/>
    <w:pPr>
      <w:spacing w:line="240" w:lineRule="auto"/>
    </w:pPr>
    <w:rPr>
      <w:sz w:val="20"/>
      <w:szCs w:val="20"/>
    </w:rPr>
  </w:style>
  <w:style w:type="character" w:customStyle="1" w:styleId="CommentTextChar">
    <w:name w:val="Comment Text Char"/>
    <w:basedOn w:val="DefaultParagraphFont"/>
    <w:link w:val="CommentText"/>
    <w:uiPriority w:val="99"/>
    <w:rsid w:val="005358EE"/>
    <w:rPr>
      <w:sz w:val="20"/>
      <w:szCs w:val="20"/>
    </w:rPr>
  </w:style>
  <w:style w:type="paragraph" w:styleId="CommentSubject">
    <w:name w:val="annotation subject"/>
    <w:basedOn w:val="CommentText"/>
    <w:next w:val="CommentText"/>
    <w:link w:val="CommentSubjectChar"/>
    <w:uiPriority w:val="99"/>
    <w:semiHidden/>
    <w:unhideWhenUsed/>
    <w:rsid w:val="005358EE"/>
    <w:rPr>
      <w:b/>
      <w:bCs/>
    </w:rPr>
  </w:style>
  <w:style w:type="character" w:customStyle="1" w:styleId="CommentSubjectChar">
    <w:name w:val="Comment Subject Char"/>
    <w:basedOn w:val="CommentTextChar"/>
    <w:link w:val="CommentSubject"/>
    <w:uiPriority w:val="99"/>
    <w:semiHidden/>
    <w:rsid w:val="005358EE"/>
    <w:rPr>
      <w:b/>
      <w:bCs/>
      <w:sz w:val="20"/>
      <w:szCs w:val="20"/>
    </w:rPr>
  </w:style>
  <w:style w:type="paragraph" w:styleId="Revision">
    <w:name w:val="Revision"/>
    <w:hidden/>
    <w:uiPriority w:val="99"/>
    <w:semiHidden/>
    <w:rsid w:val="00FA4529"/>
    <w:pPr>
      <w:spacing w:after="0" w:line="240" w:lineRule="auto"/>
    </w:pPr>
  </w:style>
  <w:style w:type="paragraph" w:styleId="FootnoteText">
    <w:name w:val="footnote text"/>
    <w:basedOn w:val="Normal"/>
    <w:link w:val="FootnoteTextChar"/>
    <w:uiPriority w:val="99"/>
    <w:semiHidden/>
    <w:unhideWhenUsed/>
    <w:rsid w:val="00DE043E"/>
    <w:pPr>
      <w:spacing w:after="0" w:line="240" w:lineRule="auto"/>
      <w:jc w:val="both"/>
    </w:pPr>
    <w:rPr>
      <w:sz w:val="20"/>
      <w:szCs w:val="20"/>
    </w:rPr>
  </w:style>
  <w:style w:type="character" w:customStyle="1" w:styleId="FootnoteTextChar">
    <w:name w:val="Footnote Text Char"/>
    <w:basedOn w:val="DefaultParagraphFont"/>
    <w:link w:val="FootnoteText"/>
    <w:uiPriority w:val="99"/>
    <w:semiHidden/>
    <w:rsid w:val="00DE043E"/>
    <w:rPr>
      <w:rFonts w:eastAsiaTheme="minorEastAsia"/>
      <w:kern w:val="0"/>
      <w:sz w:val="20"/>
      <w:szCs w:val="20"/>
      <w14:ligatures w14:val="none"/>
    </w:rPr>
  </w:style>
  <w:style w:type="character" w:styleId="FootnoteReference">
    <w:name w:val="footnote reference"/>
    <w:basedOn w:val="DefaultParagraphFont"/>
    <w:uiPriority w:val="99"/>
    <w:semiHidden/>
    <w:unhideWhenUsed/>
    <w:rsid w:val="00DE043E"/>
    <w:rPr>
      <w:vertAlign w:val="superscript"/>
    </w:rPr>
  </w:style>
  <w:style w:type="table" w:styleId="ListTable3-Accent1">
    <w:name w:val="List Table 3 Accent 1"/>
    <w:basedOn w:val="TableNormal"/>
    <w:uiPriority w:val="48"/>
    <w:rsid w:val="007210F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Style1">
    <w:name w:val="Style1"/>
    <w:basedOn w:val="TableNormal"/>
    <w:uiPriority w:val="99"/>
    <w:rsid w:val="009901EF"/>
    <w:pPr>
      <w:spacing w:after="0" w:line="240" w:lineRule="auto"/>
    </w:pPr>
    <w:tblPr/>
  </w:style>
  <w:style w:type="paragraph" w:styleId="Caption">
    <w:name w:val="caption"/>
    <w:basedOn w:val="Normal"/>
    <w:next w:val="Normal"/>
    <w:uiPriority w:val="35"/>
    <w:semiHidden/>
    <w:unhideWhenUsed/>
    <w:qFormat/>
    <w:rsid w:val="00213155"/>
    <w:rPr>
      <w:b/>
      <w:bCs/>
      <w:sz w:val="18"/>
      <w:szCs w:val="18"/>
    </w:rPr>
  </w:style>
  <w:style w:type="character" w:styleId="Emphasis">
    <w:name w:val="Emphasis"/>
    <w:basedOn w:val="DefaultParagraphFont"/>
    <w:uiPriority w:val="20"/>
    <w:qFormat/>
    <w:rsid w:val="00213155"/>
    <w:rPr>
      <w:i/>
      <w:iCs/>
      <w:color w:val="auto"/>
    </w:rPr>
  </w:style>
  <w:style w:type="character" w:styleId="SubtleReference">
    <w:name w:val="Subtle Reference"/>
    <w:basedOn w:val="DefaultParagraphFont"/>
    <w:uiPriority w:val="31"/>
    <w:qFormat/>
    <w:rsid w:val="00213155"/>
    <w:rPr>
      <w:smallCaps/>
      <w:color w:val="auto"/>
      <w:u w:val="single" w:color="7F7F7F" w:themeColor="text1" w:themeTint="80"/>
    </w:rPr>
  </w:style>
  <w:style w:type="character" w:styleId="BookTitle">
    <w:name w:val="Book Title"/>
    <w:basedOn w:val="DefaultParagraphFont"/>
    <w:uiPriority w:val="33"/>
    <w:qFormat/>
    <w:rsid w:val="00213155"/>
    <w:rPr>
      <w:b/>
      <w:bCs/>
      <w:smallCaps/>
      <w:color w:val="auto"/>
    </w:rPr>
  </w:style>
  <w:style w:type="paragraph" w:styleId="TOCHeading">
    <w:name w:val="TOC Heading"/>
    <w:basedOn w:val="Heading1"/>
    <w:next w:val="Normal"/>
    <w:uiPriority w:val="39"/>
    <w:semiHidden/>
    <w:unhideWhenUsed/>
    <w:qFormat/>
    <w:rsid w:val="00213155"/>
    <w:pPr>
      <w:outlineLvl w:val="9"/>
    </w:pPr>
  </w:style>
  <w:style w:type="paragraph" w:customStyle="1" w:styleId="QuestionwithIndention">
    <w:name w:val="Question with Indention"/>
    <w:basedOn w:val="ListParagraph"/>
    <w:link w:val="QuestionwithIndentionChar"/>
    <w:qFormat/>
    <w:rsid w:val="00213155"/>
    <w:pPr>
      <w:ind w:left="270" w:hanging="270"/>
    </w:pPr>
  </w:style>
  <w:style w:type="character" w:customStyle="1" w:styleId="ListParagraphChar">
    <w:name w:val="List Paragraph Char"/>
    <w:basedOn w:val="DefaultParagraphFont"/>
    <w:link w:val="ListParagraph"/>
    <w:uiPriority w:val="34"/>
    <w:rsid w:val="00213155"/>
  </w:style>
  <w:style w:type="character" w:customStyle="1" w:styleId="QuestionwithIndentionChar">
    <w:name w:val="Question with Indention Char"/>
    <w:basedOn w:val="ListParagraphChar"/>
    <w:link w:val="QuestionwithIndention"/>
    <w:rsid w:val="00213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sg.policystat.com/policy/21323156/lates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sg.edu/academic-innovation/workforce-demand-tools/" TargetMode="External"/><Relationship Id="rId14" Type="http://schemas.openxmlformats.org/officeDocument/2006/relationships/hyperlink" Target="https://www.aacu.org/trending-topics/high-imp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F9574A-AB00-4DEA-823F-F2FAF8E15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1950</Words>
  <Characters>11115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13039</CharactersWithSpaces>
  <SharedDoc>false</SharedDoc>
  <HLinks>
    <vt:vector size="6" baseType="variant">
      <vt:variant>
        <vt:i4>5046288</vt:i4>
      </vt:variant>
      <vt:variant>
        <vt:i4>0</vt:i4>
      </vt:variant>
      <vt:variant>
        <vt:i4>0</vt:i4>
      </vt:variant>
      <vt:variant>
        <vt:i4>5</vt:i4>
      </vt:variant>
      <vt:variant>
        <vt:lpwstr>https://www.aacu.org/trending-topics/high-impact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Lane</dc:creator>
  <cp:keywords/>
  <dc:description/>
  <cp:lastModifiedBy>Laura Lynch</cp:lastModifiedBy>
  <cp:revision>4</cp:revision>
  <dcterms:created xsi:type="dcterms:W3CDTF">2026-10-20T21:51:00Z</dcterms:created>
  <dcterms:modified xsi:type="dcterms:W3CDTF">2026-10-20T21:53:00Z</dcterms:modified>
</cp:coreProperties>
</file>