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697FFE80">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1A4A3F39" w:rsidR="003568A1" w:rsidRPr="00D46C22" w:rsidRDefault="00B60EB3" w:rsidP="00F236EA">
      <w:pPr>
        <w:spacing w:before="240" w:after="0"/>
        <w:jc w:val="center"/>
        <w:rPr>
          <w:rStyle w:val="Heading1Char"/>
        </w:rPr>
      </w:pPr>
      <w:r>
        <w:rPr>
          <w:rStyle w:val="Heading1Char"/>
        </w:rPr>
        <w:t xml:space="preserve">program </w:t>
      </w:r>
      <w:r w:rsidR="00816855">
        <w:rPr>
          <w:rStyle w:val="Heading1Char"/>
        </w:rPr>
        <w:t>reactivation (if deactivated)</w:t>
      </w:r>
      <w:r w:rsidR="00EA0590">
        <w:rPr>
          <w:rStyle w:val="Heading1Char"/>
        </w:rPr>
        <w:t xml:space="preserve"> </w:t>
      </w:r>
      <w:r w:rsidR="00701662" w:rsidRPr="00701662">
        <w:rPr>
          <w:rStyle w:val="Heading1Char"/>
        </w:rPr>
        <w:t>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which is accessible only to the Provost</w:t>
      </w:r>
      <w:r w:rsidR="00B23290">
        <w:t>’</w:t>
      </w:r>
      <w:r w:rsidR="00375785">
        <w:t>s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use;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 xml:space="preserve">Form </w:t>
      </w:r>
      <w:r w:rsidR="00D52BD0">
        <w:rPr>
          <w:b/>
          <w:bCs/>
          <w:caps w:val="0"/>
          <w:color w:val="FFFFFF" w:themeColor="background1"/>
          <w:sz w:val="28"/>
          <w:szCs w:val="28"/>
        </w:rPr>
        <w:t>Guidance</w:t>
      </w:r>
    </w:p>
    <w:p w14:paraId="3DDA8EA4" w14:textId="77777777" w:rsidR="00CE5F5F" w:rsidRPr="00CE5F5F" w:rsidRDefault="00CE5F5F" w:rsidP="00CE5F5F">
      <w:pPr>
        <w:spacing w:after="0"/>
        <w:rPr>
          <w:b/>
          <w:bCs/>
        </w:rPr>
      </w:pPr>
      <w:r w:rsidRPr="00CE5F5F">
        <w:rPr>
          <w:b/>
          <w:bCs/>
        </w:rPr>
        <w:t>USG Policy</w:t>
      </w:r>
    </w:p>
    <w:p w14:paraId="049EF410" w14:textId="3574F21D" w:rsidR="00CE5F5F" w:rsidRPr="00CE5F5F" w:rsidRDefault="00C86176" w:rsidP="00CE5F5F">
      <w:pPr>
        <w:spacing w:after="0"/>
      </w:pPr>
      <w:hyperlink r:id="rId7" w:anchor="autoid-w24jk" w:history="1">
        <w:r w:rsidR="00CE5F5F" w:rsidRPr="00C86176">
          <w:rPr>
            <w:rStyle w:val="Hyperlink"/>
          </w:rPr>
          <w:t xml:space="preserve">Board Policy </w:t>
        </w:r>
        <w:r>
          <w:rPr>
            <w:rStyle w:val="Hyperlink"/>
          </w:rPr>
          <w:t>0</w:t>
        </w:r>
        <w:r w:rsidR="00CE5F5F" w:rsidRPr="00C86176">
          <w:rPr>
            <w:rStyle w:val="Hyperlink"/>
          </w:rPr>
          <w:t>3.</w:t>
        </w:r>
        <w:r>
          <w:rPr>
            <w:rStyle w:val="Hyperlink"/>
          </w:rPr>
          <w:t>0</w:t>
        </w:r>
        <w:r w:rsidR="00CE5F5F" w:rsidRPr="00C86176">
          <w:rPr>
            <w:rStyle w:val="Hyperlink"/>
          </w:rPr>
          <w:t>6.</w:t>
        </w:r>
        <w:r>
          <w:rPr>
            <w:rStyle w:val="Hyperlink"/>
          </w:rPr>
          <w:t>0</w:t>
        </w:r>
        <w:r w:rsidR="00CE5F5F" w:rsidRPr="00C86176">
          <w:rPr>
            <w:rStyle w:val="Hyperlink"/>
          </w:rPr>
          <w:t>2.</w:t>
        </w:r>
        <w:r>
          <w:rPr>
            <w:rStyle w:val="Hyperlink"/>
          </w:rPr>
          <w:t>0</w:t>
        </w:r>
        <w:r w:rsidR="00CE5F5F" w:rsidRPr="00C86176">
          <w:rPr>
            <w:rStyle w:val="Hyperlink"/>
          </w:rPr>
          <w:t>1</w:t>
        </w:r>
      </w:hyperlink>
      <w:r w:rsidR="00CE5F5F" w:rsidRPr="00CE5F5F">
        <w:t xml:space="preserve"> allows for the temporary suspension of an academic program, not to exceed two years. Institutions must notify USG of program reactivations when they wish to reopen a program for admission. In most cases, this reactivation will be accompanied by program modifications that require administrative approval.</w:t>
      </w:r>
    </w:p>
    <w:p w14:paraId="7642A719" w14:textId="77777777" w:rsidR="003550FE" w:rsidRDefault="003550FE" w:rsidP="002677FE">
      <w:pPr>
        <w:spacing w:after="0"/>
      </w:pPr>
    </w:p>
    <w:p w14:paraId="33841180" w14:textId="77777777" w:rsidR="001644CE" w:rsidRPr="001644CE" w:rsidRDefault="001644CE" w:rsidP="001644CE">
      <w:pPr>
        <w:spacing w:after="0"/>
        <w:rPr>
          <w:b/>
          <w:bCs/>
        </w:rPr>
      </w:pPr>
      <w:r w:rsidRPr="001644CE">
        <w:rPr>
          <w:b/>
          <w:bCs/>
        </w:rPr>
        <w:t>SACSCOC Policy</w:t>
      </w:r>
    </w:p>
    <w:p w14:paraId="3F5C68FF" w14:textId="60B8E5DC" w:rsidR="000F2C60" w:rsidRPr="000F2C60" w:rsidRDefault="001644CE" w:rsidP="002677FE">
      <w:pPr>
        <w:spacing w:after="0"/>
      </w:pPr>
      <w:r w:rsidRPr="001644CE">
        <w:t xml:space="preserve">Re-opening a closed program is considered a substantive change. Be sure to review the SACSCOC Substantive Change Policies and Procedures (link below) and follow any institutional processes related to substantive changes so that your institution is prepared to submit the request to SACSCOC once USG approval is granted. </w:t>
      </w:r>
      <w:hyperlink r:id="rId8" w:tgtFrame="_blank" w:history="1">
        <w:r w:rsidRPr="001644CE">
          <w:rPr>
            <w:rStyle w:val="Hyperlink"/>
          </w:rPr>
          <w:t>https://sacscoc.org/accrediting-standards/substantive-changes/</w:t>
        </w:r>
      </w:hyperlink>
    </w:p>
    <w:p w14:paraId="4C240612" w14:textId="7C34F8EE"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 xml:space="preserve">Form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6386B526" w14:textId="77777777" w:rsidR="009C1792" w:rsidRDefault="009C1792" w:rsidP="00496EB6">
      <w:pPr>
        <w:spacing w:after="0"/>
      </w:pPr>
    </w:p>
    <w:p w14:paraId="482B54E0" w14:textId="79A5379E" w:rsidR="00D2465B" w:rsidRDefault="00FA47E9" w:rsidP="00496EB6">
      <w:pPr>
        <w:spacing w:after="0"/>
        <w:rPr>
          <w:b/>
          <w:bCs/>
        </w:rPr>
      </w:pPr>
      <w:r w:rsidRPr="00FA47E9">
        <w:rPr>
          <w:b/>
          <w:bCs/>
        </w:rPr>
        <w:t>I certify that this proposal has already received all appropriate institutional approvals and that the proposal is being submitted with the knowledge and approval of the Provost/VPAA.</w:t>
      </w:r>
    </w:p>
    <w:p w14:paraId="7715331D" w14:textId="77777777" w:rsidR="00FA47E9" w:rsidRDefault="00FA47E9" w:rsidP="00496EB6">
      <w:pPr>
        <w:spacing w:after="0"/>
      </w:pPr>
    </w:p>
    <w:p w14:paraId="1463E662" w14:textId="7E9F52E8" w:rsidR="004E1CCF" w:rsidRPr="004E1CCF" w:rsidRDefault="004E1CCF" w:rsidP="004E1CCF">
      <w:pPr>
        <w:spacing w:after="0"/>
      </w:pPr>
      <w:r w:rsidRPr="004E1CCF">
        <w:rPr>
          <w:b/>
          <w:bCs/>
        </w:rPr>
        <w:t>Program Name </w:t>
      </w:r>
      <w:r w:rsidRPr="004E1CCF">
        <w:t> </w:t>
      </w:r>
    </w:p>
    <w:p w14:paraId="578A011C" w14:textId="77777777" w:rsidR="004E1CCF" w:rsidRPr="004E1CCF" w:rsidRDefault="004E1CCF" w:rsidP="004E1CCF">
      <w:pPr>
        <w:spacing w:after="0"/>
      </w:pPr>
      <w:r w:rsidRPr="004E1CCF">
        <w:t>Please include the degree and major </w:t>
      </w:r>
      <w:hyperlink r:id="rId9" w:tgtFrame="_blank" w:history="1">
        <w:r w:rsidRPr="004E1CCF">
          <w:rPr>
            <w:rStyle w:val="Hyperlink"/>
          </w:rPr>
          <w:t>exactly as it appears on the CAAP</w:t>
        </w:r>
      </w:hyperlink>
      <w:r w:rsidRPr="004E1CCF">
        <w:t>.</w:t>
      </w:r>
    </w:p>
    <w:p w14:paraId="64598243" w14:textId="077855B2" w:rsidR="004E1CCF" w:rsidRDefault="001038A9" w:rsidP="004E1CCF">
      <w:pPr>
        <w:spacing w:after="0"/>
      </w:pPr>
      <w:r>
        <w:t>____________________________________________________________________________________________________________________________________</w:t>
      </w:r>
    </w:p>
    <w:p w14:paraId="7137A419" w14:textId="77777777" w:rsidR="001038A9" w:rsidRPr="004E1CCF" w:rsidRDefault="001038A9" w:rsidP="004E1CCF">
      <w:pPr>
        <w:spacing w:after="0"/>
      </w:pPr>
    </w:p>
    <w:p w14:paraId="58E71E2D" w14:textId="77777777" w:rsidR="004E1CCF" w:rsidRPr="004E1CCF" w:rsidRDefault="004E1CCF" w:rsidP="004E1CCF">
      <w:pPr>
        <w:spacing w:after="0"/>
      </w:pPr>
      <w:r w:rsidRPr="004E1CCF">
        <w:rPr>
          <w:b/>
          <w:bCs/>
        </w:rPr>
        <w:t>Degree/Certificate Acronym</w:t>
      </w:r>
      <w:r w:rsidRPr="004E1CCF">
        <w:t> </w:t>
      </w:r>
    </w:p>
    <w:p w14:paraId="357D9C62" w14:textId="77777777" w:rsidR="004E1CCF" w:rsidRPr="004E1CCF" w:rsidRDefault="004E1CCF" w:rsidP="004E1CCF">
      <w:pPr>
        <w:spacing w:after="0"/>
      </w:pPr>
      <w:r w:rsidRPr="004E1CCF">
        <w:t>Please include the degree acronym </w:t>
      </w:r>
      <w:hyperlink r:id="rId10" w:tgtFrame="_blank" w:history="1">
        <w:r w:rsidRPr="004E1CCF">
          <w:rPr>
            <w:rStyle w:val="Hyperlink"/>
          </w:rPr>
          <w:t>exactly as it appears on the CAAP</w:t>
        </w:r>
      </w:hyperlink>
      <w:r w:rsidRPr="004E1CCF">
        <w:t>.</w:t>
      </w:r>
    </w:p>
    <w:p w14:paraId="2EE534FE" w14:textId="77777777" w:rsidR="004E1CCF" w:rsidRDefault="004E1CCF" w:rsidP="004E1CCF">
      <w:pPr>
        <w:spacing w:after="0"/>
        <w:rPr>
          <w:lang w:val="fr-FR"/>
        </w:rPr>
      </w:pPr>
      <w:r w:rsidRPr="004E1CCF">
        <w:rPr>
          <w:lang w:val="fr-FR"/>
        </w:rPr>
        <w:t>Example: BS, BA, PHD, EDS, CERG, etc.</w:t>
      </w:r>
    </w:p>
    <w:p w14:paraId="4A86848E" w14:textId="78B5A92C" w:rsidR="001038A9" w:rsidRDefault="004D67D2" w:rsidP="004E1CCF">
      <w:pPr>
        <w:spacing w:after="0"/>
        <w:rPr>
          <w:lang w:val="fr-FR"/>
        </w:rPr>
      </w:pPr>
      <w:r>
        <w:rPr>
          <w:lang w:val="fr-FR"/>
        </w:rPr>
        <w:t>____________________________________________________________________________________________________________________________________</w:t>
      </w:r>
    </w:p>
    <w:p w14:paraId="52F2A5BC" w14:textId="77777777" w:rsidR="004D67D2" w:rsidRPr="004E1CCF" w:rsidRDefault="004D67D2" w:rsidP="004E1CCF">
      <w:pPr>
        <w:spacing w:after="0"/>
        <w:rPr>
          <w:lang w:val="fr-FR"/>
        </w:rPr>
      </w:pPr>
    </w:p>
    <w:p w14:paraId="2A2EC280" w14:textId="7228A93E" w:rsidR="004E1CCF" w:rsidRPr="004E1CCF" w:rsidRDefault="004E1CCF" w:rsidP="004E1CCF">
      <w:pPr>
        <w:spacing w:after="0"/>
      </w:pPr>
      <w:r w:rsidRPr="004E1CCF">
        <w:rPr>
          <w:b/>
          <w:bCs/>
        </w:rPr>
        <w:t>CIP Code </w:t>
      </w:r>
    </w:p>
    <w:p w14:paraId="5EE87440" w14:textId="77777777" w:rsidR="004E1CCF" w:rsidRPr="004E1CCF" w:rsidRDefault="004E1CCF" w:rsidP="004E1CCF">
      <w:pPr>
        <w:spacing w:after="0"/>
      </w:pPr>
      <w:r w:rsidRPr="004E1CCF">
        <w:t>Insert 8-digit CIP code </w:t>
      </w:r>
      <w:hyperlink r:id="rId11" w:tgtFrame="_blank" w:history="1">
        <w:r w:rsidRPr="004E1CCF">
          <w:rPr>
            <w:rStyle w:val="Hyperlink"/>
          </w:rPr>
          <w:t>exactly as it appears on the CAAP</w:t>
        </w:r>
      </w:hyperlink>
      <w:r w:rsidRPr="004E1CCF">
        <w:t>.</w:t>
      </w:r>
    </w:p>
    <w:p w14:paraId="78D05ABC" w14:textId="77777777" w:rsidR="004E1CCF" w:rsidRDefault="004E1CCF" w:rsidP="004E1CCF">
      <w:pPr>
        <w:spacing w:after="0"/>
      </w:pPr>
      <w:r w:rsidRPr="004E1CCF">
        <w:t>Do not use a decimal.</w:t>
      </w:r>
    </w:p>
    <w:p w14:paraId="421FDD99" w14:textId="3FB291C8" w:rsidR="004D67D2" w:rsidRDefault="004D67D2" w:rsidP="004E1CCF">
      <w:pPr>
        <w:spacing w:after="0"/>
      </w:pPr>
      <w:r>
        <w:t>#__________________________________________________________________________________________________________________________________</w:t>
      </w:r>
    </w:p>
    <w:p w14:paraId="5DAA964B" w14:textId="77777777" w:rsidR="004D67D2" w:rsidRPr="004E1CCF" w:rsidRDefault="004D67D2" w:rsidP="004E1CCF">
      <w:pPr>
        <w:spacing w:after="0"/>
      </w:pPr>
    </w:p>
    <w:p w14:paraId="6C35D92D" w14:textId="3C0C5DF9" w:rsidR="004E1CCF" w:rsidRPr="004E1CCF" w:rsidRDefault="004E1CCF" w:rsidP="004E1CCF">
      <w:pPr>
        <w:spacing w:after="0"/>
      </w:pPr>
      <w:r w:rsidRPr="004E1CCF">
        <w:rPr>
          <w:b/>
          <w:bCs/>
        </w:rPr>
        <w:t>Effective Term for this Reactivation </w:t>
      </w:r>
    </w:p>
    <w:p w14:paraId="68D98F5A" w14:textId="77777777" w:rsidR="004E1CCF" w:rsidRDefault="004E1CCF" w:rsidP="004E1CCF">
      <w:pPr>
        <w:spacing w:after="0"/>
      </w:pPr>
      <w:r w:rsidRPr="004E1CCF">
        <w:t>New students cannot be enrolled in a deactivated program. Specify the term in which you plan to allow new students to enroll in the program once more. This should be a future term.</w:t>
      </w:r>
    </w:p>
    <w:p w14:paraId="1F633C5A" w14:textId="4D2CC9B3" w:rsidR="001C3D99" w:rsidRDefault="001C3D99" w:rsidP="001C3D99">
      <w:pPr>
        <w:pStyle w:val="ListParagraph"/>
        <w:numPr>
          <w:ilvl w:val="0"/>
          <w:numId w:val="7"/>
        </w:numPr>
        <w:spacing w:after="0"/>
      </w:pPr>
      <w:r>
        <w:lastRenderedPageBreak/>
        <w:t>Fall</w:t>
      </w:r>
    </w:p>
    <w:p w14:paraId="7A4153BE" w14:textId="616712C8" w:rsidR="001C3D99" w:rsidRDefault="001C3D99" w:rsidP="001C3D99">
      <w:pPr>
        <w:pStyle w:val="ListParagraph"/>
        <w:numPr>
          <w:ilvl w:val="0"/>
          <w:numId w:val="7"/>
        </w:numPr>
        <w:spacing w:after="0"/>
      </w:pPr>
      <w:r>
        <w:t>Spring</w:t>
      </w:r>
    </w:p>
    <w:p w14:paraId="563F183A" w14:textId="2658E1C0" w:rsidR="001C3D99" w:rsidRDefault="001C3D99" w:rsidP="001C3D99">
      <w:pPr>
        <w:pStyle w:val="ListParagraph"/>
        <w:numPr>
          <w:ilvl w:val="0"/>
          <w:numId w:val="7"/>
        </w:numPr>
        <w:spacing w:after="0"/>
      </w:pPr>
      <w:r>
        <w:t>Summer</w:t>
      </w:r>
    </w:p>
    <w:p w14:paraId="3F3DA47A" w14:textId="77777777" w:rsidR="001C3D99" w:rsidRDefault="001C3D99" w:rsidP="001C3D99">
      <w:pPr>
        <w:spacing w:after="0"/>
      </w:pPr>
    </w:p>
    <w:p w14:paraId="7C533978" w14:textId="77777777" w:rsidR="00C64E3C" w:rsidRPr="00C64E3C" w:rsidRDefault="00C64E3C" w:rsidP="00C64E3C">
      <w:pPr>
        <w:spacing w:after="0"/>
      </w:pPr>
      <w:r w:rsidRPr="00C64E3C">
        <w:rPr>
          <w:b/>
          <w:bCs/>
        </w:rPr>
        <w:t>Effective Year for this Reactivation *</w:t>
      </w:r>
      <w:r w:rsidRPr="00C64E3C">
        <w:t> </w:t>
      </w:r>
    </w:p>
    <w:p w14:paraId="1FD0A961" w14:textId="77777777" w:rsidR="00C64E3C" w:rsidRPr="00C64E3C" w:rsidRDefault="00C64E3C" w:rsidP="00C64E3C">
      <w:pPr>
        <w:spacing w:after="0"/>
      </w:pPr>
      <w:r w:rsidRPr="00C64E3C">
        <w:t>Please specify the calendar year associated with the term selected above.</w:t>
      </w:r>
    </w:p>
    <w:p w14:paraId="02C96870" w14:textId="079A1700" w:rsidR="001C3D99" w:rsidRDefault="00C64E3C" w:rsidP="001C3D99">
      <w:pPr>
        <w:spacing w:after="0"/>
      </w:pPr>
      <w:r>
        <w:t>#__________________________________________________________________________________________________________________________________</w:t>
      </w:r>
    </w:p>
    <w:p w14:paraId="36AF5FB3" w14:textId="77777777" w:rsidR="00C64E3C" w:rsidRDefault="00C64E3C" w:rsidP="001C3D99">
      <w:pPr>
        <w:spacing w:after="0"/>
      </w:pPr>
    </w:p>
    <w:p w14:paraId="1B7A74DA" w14:textId="7407A311" w:rsidR="00B83AEA" w:rsidRPr="00B83AEA" w:rsidRDefault="00B83AEA" w:rsidP="00B83AEA">
      <w:pPr>
        <w:spacing w:after="0"/>
      </w:pPr>
      <w:r w:rsidRPr="00B83AEA">
        <w:rPr>
          <w:b/>
          <w:bCs/>
        </w:rPr>
        <w:t>Rationale for Reactivation </w:t>
      </w:r>
      <w:r w:rsidRPr="00B83AEA">
        <w:t> </w:t>
      </w:r>
    </w:p>
    <w:p w14:paraId="43E1867E" w14:textId="77777777" w:rsidR="00B83AEA" w:rsidRDefault="00B83AEA" w:rsidP="00B83AEA">
      <w:pPr>
        <w:spacing w:after="0"/>
      </w:pPr>
      <w:r w:rsidRPr="00B83AEA">
        <w:t>What improvements have occurred since the program was deactivated? How will the institution ensure program viability?</w:t>
      </w:r>
    </w:p>
    <w:p w14:paraId="156F9990" w14:textId="4990F4E9" w:rsidR="00B83AEA" w:rsidRDefault="00B83AEA" w:rsidP="00B83AEA">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64895" w14:textId="77777777" w:rsidR="00B83AEA" w:rsidRPr="00B83AEA" w:rsidRDefault="00B83AEA" w:rsidP="00B83AEA">
      <w:pPr>
        <w:spacing w:after="0"/>
      </w:pPr>
    </w:p>
    <w:p w14:paraId="3DF16B90" w14:textId="1A5B681A" w:rsidR="00B83AEA" w:rsidRPr="00B83AEA" w:rsidRDefault="00B83AEA" w:rsidP="00B83AEA">
      <w:pPr>
        <w:spacing w:after="0"/>
      </w:pPr>
      <w:r w:rsidRPr="00B83AEA">
        <w:rPr>
          <w:b/>
          <w:bCs/>
        </w:rPr>
        <w:t>Program Hours </w:t>
      </w:r>
      <w:r w:rsidRPr="00B83AEA">
        <w:t> </w:t>
      </w:r>
    </w:p>
    <w:p w14:paraId="71B83A58" w14:textId="77777777" w:rsidR="00B83AEA" w:rsidRDefault="00B83AEA" w:rsidP="00B83AEA">
      <w:pPr>
        <w:spacing w:after="0"/>
      </w:pPr>
      <w:r w:rsidRPr="00B83AEA">
        <w:t>How many credit hours are required for students to complete this program? If there are multiple pathways to complete, please specify the minimum. This should not include hours toward any institutional requirements that do not count toward the program of study, such as PE/Wellness.</w:t>
      </w:r>
    </w:p>
    <w:p w14:paraId="6BE3441F" w14:textId="77777777" w:rsidR="0056509F" w:rsidRDefault="0056509F" w:rsidP="0056509F">
      <w:pPr>
        <w:spacing w:after="0"/>
      </w:pPr>
      <w:r>
        <w:t>____________________________________________________________________________________________________________________________________</w:t>
      </w:r>
    </w:p>
    <w:p w14:paraId="4B4676B9" w14:textId="694562F5" w:rsidR="0056509F" w:rsidRDefault="0056509F" w:rsidP="00B83AEA">
      <w:pPr>
        <w:spacing w:after="0"/>
      </w:pPr>
      <w:r>
        <w:t xml:space="preserve"> </w:t>
      </w:r>
    </w:p>
    <w:p w14:paraId="5A0E67DA" w14:textId="77777777" w:rsidR="0056509F" w:rsidRPr="00B83AEA" w:rsidRDefault="0056509F" w:rsidP="00B83AEA">
      <w:pPr>
        <w:spacing w:after="0"/>
      </w:pPr>
    </w:p>
    <w:p w14:paraId="43A3234D" w14:textId="17E47D84" w:rsidR="00B83AEA" w:rsidRPr="00B83AEA" w:rsidRDefault="00B83AEA" w:rsidP="00B83AEA">
      <w:pPr>
        <w:spacing w:after="0"/>
      </w:pPr>
      <w:r w:rsidRPr="00B83AEA">
        <w:rPr>
          <w:b/>
          <w:bCs/>
        </w:rPr>
        <w:t>Delivery Mode </w:t>
      </w:r>
      <w:r w:rsidRPr="00B83AEA">
        <w:t> </w:t>
      </w:r>
    </w:p>
    <w:p w14:paraId="648E1903" w14:textId="77777777" w:rsidR="00B83AEA" w:rsidRPr="00B83AEA" w:rsidRDefault="00B83AEA" w:rsidP="00B83AEA">
      <w:pPr>
        <w:spacing w:after="0"/>
      </w:pPr>
      <w:r w:rsidRPr="00B83AEA">
        <w:t>Please select all applicable delivery modes for this program, using the definitions below.</w:t>
      </w:r>
    </w:p>
    <w:p w14:paraId="3A627257" w14:textId="77777777" w:rsidR="00B83AEA" w:rsidRPr="00B83AEA" w:rsidRDefault="00B83AEA" w:rsidP="00B83AEA">
      <w:pPr>
        <w:numPr>
          <w:ilvl w:val="0"/>
          <w:numId w:val="8"/>
        </w:numPr>
        <w:spacing w:after="0"/>
      </w:pPr>
      <w:r w:rsidRPr="00B83AEA">
        <w:rPr>
          <w:b/>
          <w:bCs/>
        </w:rPr>
        <w:t>ON CAMPUS</w:t>
      </w:r>
      <w:r w:rsidRPr="00B83AEA">
        <w:t>​: A program of study leading to a degree completed with 50% or more of courses offered consistently on-site in a classroom setting at a campus, center or instructional site. (Consistent with SACSCOC requirements concerning notification of changes in delivery mode.) ​</w:t>
      </w:r>
    </w:p>
    <w:p w14:paraId="6DC93CCF" w14:textId="77777777" w:rsidR="00B83AEA" w:rsidRPr="00B83AEA" w:rsidRDefault="00B83AEA" w:rsidP="00B83AEA">
      <w:pPr>
        <w:numPr>
          <w:ilvl w:val="0"/>
          <w:numId w:val="8"/>
        </w:numPr>
        <w:spacing w:after="0"/>
      </w:pPr>
      <w:r w:rsidRPr="00B83AEA">
        <w:rPr>
          <w:b/>
          <w:bCs/>
        </w:rPr>
        <w:t>HYBRID</w:t>
      </w:r>
      <w:r w:rsidRPr="00B83AEA">
        <w:t>​: A program of study leading to a degree completed with more than 50% offered consistently online, but some courses in the program will require on-site attendance at a campus, center or instructional site.​</w:t>
      </w:r>
    </w:p>
    <w:p w14:paraId="5C2EBCCB" w14:textId="77777777" w:rsidR="00B83AEA" w:rsidRDefault="00B83AEA" w:rsidP="00B83AEA">
      <w:pPr>
        <w:numPr>
          <w:ilvl w:val="0"/>
          <w:numId w:val="8"/>
        </w:numPr>
        <w:spacing w:after="0"/>
      </w:pPr>
      <w:r w:rsidRPr="00B83AEA">
        <w:rPr>
          <w:b/>
          <w:bCs/>
        </w:rPr>
        <w:t>ONLINE</w:t>
      </w:r>
      <w:r w:rsidRPr="00B83AEA">
        <w:t>​: A program of study which can be completed entirely at a distance. No campus visits are required for coursework. Students may be required to attend program orientations or to complete coursework in a specified instructional setting (clinical, internship, practicum).</w:t>
      </w:r>
    </w:p>
    <w:p w14:paraId="014D99EF" w14:textId="2557D03C" w:rsidR="009664FD" w:rsidRDefault="00DA1E9C" w:rsidP="00DA1E9C">
      <w:pPr>
        <w:pStyle w:val="ListParagraph"/>
        <w:numPr>
          <w:ilvl w:val="0"/>
          <w:numId w:val="10"/>
        </w:numPr>
        <w:spacing w:after="0"/>
      </w:pPr>
      <w:r>
        <w:t>On Campus</w:t>
      </w:r>
    </w:p>
    <w:p w14:paraId="058F34C1" w14:textId="7F5B3D3C" w:rsidR="00DA1E9C" w:rsidRDefault="00DA1E9C" w:rsidP="00DA1E9C">
      <w:pPr>
        <w:pStyle w:val="ListParagraph"/>
        <w:numPr>
          <w:ilvl w:val="0"/>
          <w:numId w:val="10"/>
        </w:numPr>
        <w:spacing w:after="0"/>
      </w:pPr>
      <w:r>
        <w:t>Hybrid</w:t>
      </w:r>
    </w:p>
    <w:p w14:paraId="10679F69" w14:textId="0EF16960" w:rsidR="00DA1E9C" w:rsidRDefault="00DA1E9C" w:rsidP="00DA1E9C">
      <w:pPr>
        <w:pStyle w:val="ListParagraph"/>
        <w:numPr>
          <w:ilvl w:val="0"/>
          <w:numId w:val="10"/>
        </w:numPr>
        <w:spacing w:after="0"/>
      </w:pPr>
      <w:r>
        <w:t>Online</w:t>
      </w:r>
    </w:p>
    <w:p w14:paraId="2D4A1A48" w14:textId="77777777" w:rsidR="00DF3325" w:rsidRDefault="00DF3325" w:rsidP="00B83AEA">
      <w:pPr>
        <w:spacing w:after="0"/>
        <w:rPr>
          <w:b/>
          <w:bCs/>
        </w:rPr>
      </w:pPr>
    </w:p>
    <w:p w14:paraId="14F161A3" w14:textId="35175E78" w:rsidR="005B12D9" w:rsidRDefault="005B12D9" w:rsidP="00B83AEA">
      <w:pPr>
        <w:spacing w:after="0"/>
        <w:rPr>
          <w:i/>
          <w:iCs/>
        </w:rPr>
      </w:pPr>
      <w:r>
        <w:rPr>
          <w:i/>
          <w:iCs/>
        </w:rPr>
        <w:t xml:space="preserve">(If </w:t>
      </w:r>
      <w:r w:rsidR="008F1DB3">
        <w:rPr>
          <w:i/>
          <w:iCs/>
        </w:rPr>
        <w:t xml:space="preserve">On Campus </w:t>
      </w:r>
      <w:r w:rsidR="00B84794">
        <w:rPr>
          <w:i/>
          <w:iCs/>
        </w:rPr>
        <w:t xml:space="preserve">or Hybrid </w:t>
      </w:r>
      <w:r w:rsidR="008F1DB3">
        <w:rPr>
          <w:i/>
          <w:iCs/>
        </w:rPr>
        <w:t>delivery mode)</w:t>
      </w:r>
    </w:p>
    <w:p w14:paraId="1E1167BA" w14:textId="77777777" w:rsidR="008F1DB3" w:rsidRPr="008F1DB3" w:rsidRDefault="008F1DB3" w:rsidP="008F1DB3">
      <w:pPr>
        <w:spacing w:after="0"/>
      </w:pPr>
      <w:r w:rsidRPr="008F1DB3">
        <w:rPr>
          <w:b/>
          <w:bCs/>
        </w:rPr>
        <w:t>Locations Offered *</w:t>
      </w:r>
      <w:r w:rsidRPr="008F1DB3">
        <w:t> </w:t>
      </w:r>
    </w:p>
    <w:p w14:paraId="1CC4FE80" w14:textId="77777777" w:rsidR="008F1DB3" w:rsidRPr="008F1DB3" w:rsidRDefault="008F1DB3" w:rsidP="008F1DB3">
      <w:pPr>
        <w:spacing w:after="0"/>
      </w:pPr>
      <w:r w:rsidRPr="008F1DB3">
        <w:t>Please list all campuses and off-campus instructional sites where this program is offered (i.e., any site where a student can take at least half of the coursework necessary for graduation from this program).</w:t>
      </w:r>
    </w:p>
    <w:p w14:paraId="7F1F3CFE" w14:textId="77777777" w:rsidR="008F1DB3" w:rsidRDefault="008F1DB3" w:rsidP="008F1DB3">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ED060" w14:textId="77777777" w:rsidR="008F1DB3" w:rsidRPr="008F1DB3" w:rsidRDefault="008F1DB3" w:rsidP="00B83AEA">
      <w:pPr>
        <w:spacing w:after="0"/>
      </w:pPr>
    </w:p>
    <w:p w14:paraId="22665A51" w14:textId="0EDF0F54" w:rsidR="00B83AEA" w:rsidRPr="00B83AEA" w:rsidRDefault="00B83AEA" w:rsidP="00B83AEA">
      <w:pPr>
        <w:spacing w:after="0"/>
      </w:pPr>
      <w:r w:rsidRPr="00B83AEA">
        <w:rPr>
          <w:b/>
          <w:bCs/>
        </w:rPr>
        <w:t>Next CPR Review Year </w:t>
      </w:r>
      <w:r w:rsidRPr="00B83AEA">
        <w:t> </w:t>
      </w:r>
    </w:p>
    <w:p w14:paraId="4BA39617" w14:textId="77777777" w:rsidR="00B83AEA" w:rsidRPr="00B83AEA" w:rsidRDefault="00B83AEA" w:rsidP="00B83AEA">
      <w:pPr>
        <w:spacing w:after="0"/>
      </w:pPr>
      <w:r w:rsidRPr="00B83AEA">
        <w:t>Specify the year for which the program will next go through a Comprehensive Program Review. For example, "2030" means the program will be reviewed in the academic year 2030-2031. Per Board Policy, this must occur at least every 7 years for undergraduate programs and at least every 10 years for graduate programs.</w:t>
      </w:r>
    </w:p>
    <w:p w14:paraId="5DC1C0D4" w14:textId="77777777" w:rsidR="00B83AEA" w:rsidRPr="00B83AEA" w:rsidRDefault="00B83AEA" w:rsidP="00B83AEA">
      <w:pPr>
        <w:spacing w:after="0"/>
      </w:pPr>
    </w:p>
    <w:p w14:paraId="6D0F6200" w14:textId="77777777" w:rsidR="00B83AEA" w:rsidRDefault="00B83AEA" w:rsidP="00B83AEA">
      <w:pPr>
        <w:spacing w:after="0"/>
      </w:pPr>
      <w:r w:rsidRPr="00B83AEA">
        <w:lastRenderedPageBreak/>
        <w:t>Institutions may choose to do CPR with certificates, but if it is not required. If your institution does not have a standalone CPR process for certificates and this proposed program is a certificate, please put N/A.</w:t>
      </w:r>
    </w:p>
    <w:p w14:paraId="595CFF88" w14:textId="77777777" w:rsidR="00DF3325" w:rsidRDefault="00DF3325" w:rsidP="00DF3325">
      <w:pPr>
        <w:spacing w:after="0"/>
      </w:pPr>
      <w:r>
        <w:t>____________________________________________________________________________________________________________________________________</w:t>
      </w:r>
    </w:p>
    <w:p w14:paraId="440044D2" w14:textId="77777777" w:rsidR="00DF3325" w:rsidRPr="00B83AEA" w:rsidRDefault="00DF3325" w:rsidP="00B83AEA">
      <w:pPr>
        <w:spacing w:after="0"/>
      </w:pPr>
    </w:p>
    <w:p w14:paraId="022F83CE" w14:textId="0668F01C" w:rsidR="00B83AEA" w:rsidRPr="00B83AEA" w:rsidRDefault="00B83AEA" w:rsidP="00B83AEA">
      <w:pPr>
        <w:spacing w:after="0"/>
      </w:pPr>
      <w:r w:rsidRPr="00B83AEA">
        <w:rPr>
          <w:b/>
          <w:bCs/>
        </w:rPr>
        <w:t>Specialized Accreditation Organization </w:t>
      </w:r>
      <w:r w:rsidRPr="00B83AEA">
        <w:t> </w:t>
      </w:r>
    </w:p>
    <w:p w14:paraId="73E0153A" w14:textId="77777777" w:rsidR="00B83AEA" w:rsidRPr="00B83AEA" w:rsidRDefault="00B83AEA" w:rsidP="00B83AEA">
      <w:pPr>
        <w:spacing w:after="0"/>
      </w:pPr>
      <w:r w:rsidRPr="00B83AEA">
        <w:t>Please spell out the full official name of any specialized accreditation organization for this program, without abbreviations. Note:</w:t>
      </w:r>
    </w:p>
    <w:p w14:paraId="769B5665" w14:textId="77777777" w:rsidR="00B83AEA" w:rsidRPr="00B83AEA" w:rsidRDefault="00B83AEA" w:rsidP="00B83AEA">
      <w:pPr>
        <w:numPr>
          <w:ilvl w:val="0"/>
          <w:numId w:val="9"/>
        </w:numPr>
        <w:spacing w:after="0"/>
      </w:pPr>
      <w:r w:rsidRPr="00B83AEA">
        <w:rPr>
          <w:b/>
          <w:bCs/>
        </w:rPr>
        <w:t>If none, please specify NONE.</w:t>
      </w:r>
    </w:p>
    <w:p w14:paraId="404E4911" w14:textId="77777777" w:rsidR="00B83AEA" w:rsidRPr="00B83AEA" w:rsidRDefault="00B83AEA" w:rsidP="00B83AEA">
      <w:pPr>
        <w:numPr>
          <w:ilvl w:val="0"/>
          <w:numId w:val="9"/>
        </w:numPr>
        <w:spacing w:after="0"/>
      </w:pPr>
      <w:r w:rsidRPr="00B83AEA">
        <w:t>If a program is accredited by two agencies, list both with an "and."</w:t>
      </w:r>
    </w:p>
    <w:p w14:paraId="1655EC11" w14:textId="77777777" w:rsidR="00B83AEA" w:rsidRPr="00B83AEA" w:rsidRDefault="00B83AEA" w:rsidP="00B83AEA">
      <w:pPr>
        <w:numPr>
          <w:ilvl w:val="0"/>
          <w:numId w:val="9"/>
        </w:numPr>
        <w:spacing w:after="0"/>
      </w:pPr>
      <w:r w:rsidRPr="00B83AEA">
        <w:t>Please only list the name of the overall organization and not any specific divisions. For example, simply list "Accreditation Board for Engineering and Technology" and not the discipline-specific commission within ABET.</w:t>
      </w:r>
    </w:p>
    <w:p w14:paraId="794E0850" w14:textId="77777777" w:rsidR="00B83AEA" w:rsidRPr="00B83AEA" w:rsidRDefault="00B83AEA" w:rsidP="00B83AEA">
      <w:pPr>
        <w:numPr>
          <w:ilvl w:val="0"/>
          <w:numId w:val="9"/>
        </w:numPr>
        <w:spacing w:after="0"/>
      </w:pPr>
      <w:r w:rsidRPr="00B83AEA">
        <w:t>Where applicable, please include "Georgia Professional Standards Commission." While the PSC is not technically an accreditor, it does approve programs. Prospective students (especially current teachers looking to further their education) likely would not understand this nuance and may look for PSC-approved programs.</w:t>
      </w:r>
    </w:p>
    <w:p w14:paraId="107DE91B" w14:textId="77777777" w:rsidR="00BC170D" w:rsidRDefault="00BC170D" w:rsidP="00BC170D">
      <w:pPr>
        <w:spacing w:after="0"/>
      </w:pPr>
      <w:r>
        <w:t>____________________________________________________________________________________________________________________________________</w:t>
      </w:r>
    </w:p>
    <w:p w14:paraId="22CF4D89" w14:textId="77777777" w:rsidR="00C64E3C" w:rsidRPr="004E1CCF" w:rsidRDefault="00C64E3C" w:rsidP="001C3D99">
      <w:pPr>
        <w:spacing w:after="0"/>
      </w:pPr>
    </w:p>
    <w:p w14:paraId="47655FCE" w14:textId="77777777" w:rsidR="00BC170D" w:rsidRPr="00BC170D" w:rsidRDefault="00BC170D" w:rsidP="00BC170D">
      <w:pPr>
        <w:spacing w:after="0"/>
      </w:pPr>
      <w:r w:rsidRPr="00BC170D">
        <w:rPr>
          <w:b/>
          <w:bCs/>
        </w:rPr>
        <w:t>Supporting Documents</w:t>
      </w:r>
      <w:r w:rsidRPr="00BC170D">
        <w:t> </w:t>
      </w:r>
    </w:p>
    <w:p w14:paraId="336B96F8" w14:textId="6C04D514" w:rsidR="006172CB" w:rsidRDefault="00215429" w:rsidP="00496EB6">
      <w:pPr>
        <w:spacing w:after="0"/>
      </w:pPr>
      <w:r>
        <w:t>(Attach as needed.)</w:t>
      </w:r>
    </w:p>
    <w:p w14:paraId="1C4D0A4E" w14:textId="77777777" w:rsidR="006172CB" w:rsidRDefault="006172CB" w:rsidP="00496EB6">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19200910" w14:textId="6792EB80" w:rsidR="0031130F" w:rsidRPr="0031130F" w:rsidRDefault="0031130F" w:rsidP="0031130F">
      <w:pPr>
        <w:spacing w:after="0"/>
        <w:rPr>
          <w:b/>
          <w:bCs/>
        </w:rPr>
      </w:pPr>
      <w:r w:rsidRPr="0031130F">
        <w:rPr>
          <w:b/>
          <w:bCs/>
        </w:rPr>
        <w:t>Main Point of Contact (if questions)  </w:t>
      </w:r>
    </w:p>
    <w:p w14:paraId="7D085CC9" w14:textId="77777777" w:rsidR="0031130F" w:rsidRPr="0031130F" w:rsidRDefault="0031130F" w:rsidP="0031130F">
      <w:pPr>
        <w:spacing w:after="0"/>
      </w:pPr>
      <w:r w:rsidRPr="0031130F">
        <w:t>Please insert the full name and title of the individual who should be contacted in case of any questions.</w:t>
      </w:r>
    </w:p>
    <w:p w14:paraId="3B1459A2" w14:textId="77777777" w:rsidR="00106E0A" w:rsidRDefault="00106E0A" w:rsidP="00106E0A">
      <w:pPr>
        <w:spacing w:after="0"/>
        <w:rPr>
          <w:b/>
          <w:bCs/>
        </w:rPr>
      </w:pPr>
    </w:p>
    <w:p w14:paraId="1633C6EF" w14:textId="0A618730" w:rsidR="00A000E7" w:rsidRPr="00A000E7" w:rsidRDefault="00A000E7" w:rsidP="00A000E7">
      <w:pPr>
        <w:spacing w:after="0"/>
        <w:rPr>
          <w:b/>
          <w:bCs/>
        </w:rPr>
      </w:pPr>
      <w:r w:rsidRPr="00A000E7">
        <w:rPr>
          <w:b/>
          <w:bCs/>
        </w:rPr>
        <w:t>Main Point of Contact Email  </w:t>
      </w:r>
    </w:p>
    <w:p w14:paraId="5B638B53" w14:textId="77777777" w:rsidR="00A000E7" w:rsidRPr="00A000E7" w:rsidRDefault="00A000E7" w:rsidP="00A000E7">
      <w:pPr>
        <w:spacing w:after="0"/>
      </w:pPr>
      <w:r w:rsidRPr="00A000E7">
        <w:t>Must be a valid email address.</w:t>
      </w:r>
    </w:p>
    <w:p w14:paraId="03F868F9" w14:textId="77777777" w:rsidR="00460DF1" w:rsidRPr="00172864" w:rsidRDefault="00460DF1" w:rsidP="00106E0A">
      <w:pPr>
        <w:spacing w:after="0"/>
      </w:pPr>
    </w:p>
    <w:p w14:paraId="2B5AA2AB" w14:textId="5A8BEF50" w:rsidR="00C85705" w:rsidRPr="00C85705" w:rsidRDefault="00C85705" w:rsidP="00C85705">
      <w:pPr>
        <w:spacing w:after="0"/>
        <w:rPr>
          <w:b/>
          <w:bCs/>
        </w:rPr>
      </w:pPr>
      <w:r w:rsidRPr="00C85705">
        <w:rPr>
          <w:b/>
          <w:bCs/>
        </w:rPr>
        <w:t>Approval Emails  </w:t>
      </w:r>
    </w:p>
    <w:p w14:paraId="2DCC6DD5" w14:textId="182517EA" w:rsidR="006949B4" w:rsidRDefault="00290601" w:rsidP="00C85705">
      <w:pPr>
        <w:spacing w:after="0"/>
      </w:pPr>
      <w:r w:rsidRPr="00290601">
        <w:t>Insert the email address for your Provost, SACSCOC Liaison and anyone else who should be notified upon approval. Use a semicolon to separate email addresses.</w:t>
      </w:r>
    </w:p>
    <w:p w14:paraId="0373AC30" w14:textId="77777777" w:rsidR="00290601" w:rsidRDefault="00290601" w:rsidP="00C85705">
      <w:pPr>
        <w:spacing w:after="0"/>
      </w:pPr>
    </w:p>
    <w:p w14:paraId="26B4B771" w14:textId="77777777" w:rsidR="006E3036" w:rsidRPr="006E3036" w:rsidRDefault="006E3036" w:rsidP="006E3036">
      <w:pPr>
        <w:spacing w:after="0"/>
      </w:pPr>
      <w:r w:rsidRPr="006E3036">
        <w:rPr>
          <w:b/>
          <w:bCs/>
        </w:rPr>
        <w:t>Notification Emails</w:t>
      </w:r>
      <w:r w:rsidRPr="006E3036">
        <w:t> </w:t>
      </w:r>
    </w:p>
    <w:p w14:paraId="7DEE35A6" w14:textId="77777777" w:rsidR="006E3036" w:rsidRPr="006E3036" w:rsidRDefault="006E3036" w:rsidP="006E3036">
      <w:pPr>
        <w:spacing w:after="0"/>
      </w:pPr>
      <w:r w:rsidRPr="006E3036">
        <w:t>Insert the email address for your Registrar and anyone else who should be notified once this request has been fully processed. Use a semicolon to separate email addresses.</w:t>
      </w:r>
    </w:p>
    <w:p w14:paraId="3932E945" w14:textId="77777777" w:rsidR="00C85705" w:rsidRDefault="00C85705" w:rsidP="00C85705">
      <w:pPr>
        <w:spacing w:after="0"/>
      </w:pPr>
    </w:p>
    <w:sectPr w:rsidR="00C85705"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68B"/>
    <w:multiLevelType w:val="multilevel"/>
    <w:tmpl w:val="D99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7CBC"/>
    <w:multiLevelType w:val="hybridMultilevel"/>
    <w:tmpl w:val="1116DF4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F653F"/>
    <w:multiLevelType w:val="hybridMultilevel"/>
    <w:tmpl w:val="CC76751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A1018"/>
    <w:multiLevelType w:val="multilevel"/>
    <w:tmpl w:val="315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3540C"/>
    <w:multiLevelType w:val="multilevel"/>
    <w:tmpl w:val="429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73DFC"/>
    <w:multiLevelType w:val="hybridMultilevel"/>
    <w:tmpl w:val="6504B89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20FFD"/>
    <w:multiLevelType w:val="hybridMultilevel"/>
    <w:tmpl w:val="07385754"/>
    <w:lvl w:ilvl="0" w:tplc="344470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217A5B"/>
    <w:multiLevelType w:val="hybridMultilevel"/>
    <w:tmpl w:val="9D123AF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E1240"/>
    <w:multiLevelType w:val="hybridMultilevel"/>
    <w:tmpl w:val="A0E4B39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112ED"/>
    <w:multiLevelType w:val="hybridMultilevel"/>
    <w:tmpl w:val="931ADAE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79194">
    <w:abstractNumId w:val="3"/>
  </w:num>
  <w:num w:numId="2" w16cid:durableId="1864122791">
    <w:abstractNumId w:val="8"/>
  </w:num>
  <w:num w:numId="3" w16cid:durableId="888027644">
    <w:abstractNumId w:val="5"/>
  </w:num>
  <w:num w:numId="4" w16cid:durableId="1536776009">
    <w:abstractNumId w:val="9"/>
  </w:num>
  <w:num w:numId="5" w16cid:durableId="2003898113">
    <w:abstractNumId w:val="7"/>
  </w:num>
  <w:num w:numId="6" w16cid:durableId="304044979">
    <w:abstractNumId w:val="1"/>
  </w:num>
  <w:num w:numId="7" w16cid:durableId="404034882">
    <w:abstractNumId w:val="2"/>
  </w:num>
  <w:num w:numId="8" w16cid:durableId="732045258">
    <w:abstractNumId w:val="0"/>
  </w:num>
  <w:num w:numId="9" w16cid:durableId="29688365">
    <w:abstractNumId w:val="4"/>
  </w:num>
  <w:num w:numId="10" w16cid:durableId="149514906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D02"/>
    <w:rsid w:val="000161F1"/>
    <w:rsid w:val="0003284D"/>
    <w:rsid w:val="000332FC"/>
    <w:rsid w:val="000337DC"/>
    <w:rsid w:val="00054749"/>
    <w:rsid w:val="000612EE"/>
    <w:rsid w:val="0006151A"/>
    <w:rsid w:val="0007391F"/>
    <w:rsid w:val="000752A5"/>
    <w:rsid w:val="000808EE"/>
    <w:rsid w:val="0008385C"/>
    <w:rsid w:val="00090F58"/>
    <w:rsid w:val="0009201D"/>
    <w:rsid w:val="000970D9"/>
    <w:rsid w:val="000A064E"/>
    <w:rsid w:val="000A3EA9"/>
    <w:rsid w:val="000A797A"/>
    <w:rsid w:val="000B102F"/>
    <w:rsid w:val="000C0497"/>
    <w:rsid w:val="000C1955"/>
    <w:rsid w:val="000D0AD4"/>
    <w:rsid w:val="000E1860"/>
    <w:rsid w:val="000F2C60"/>
    <w:rsid w:val="000F79AB"/>
    <w:rsid w:val="00100339"/>
    <w:rsid w:val="001038A9"/>
    <w:rsid w:val="00105208"/>
    <w:rsid w:val="00106E0A"/>
    <w:rsid w:val="0010797D"/>
    <w:rsid w:val="00126436"/>
    <w:rsid w:val="00126F37"/>
    <w:rsid w:val="00135045"/>
    <w:rsid w:val="00135458"/>
    <w:rsid w:val="0014002D"/>
    <w:rsid w:val="001403F8"/>
    <w:rsid w:val="00143716"/>
    <w:rsid w:val="00145828"/>
    <w:rsid w:val="00147819"/>
    <w:rsid w:val="00156E4E"/>
    <w:rsid w:val="001613E6"/>
    <w:rsid w:val="001644CE"/>
    <w:rsid w:val="001645E3"/>
    <w:rsid w:val="00171E55"/>
    <w:rsid w:val="00175C04"/>
    <w:rsid w:val="00180C48"/>
    <w:rsid w:val="00183CD8"/>
    <w:rsid w:val="001912E0"/>
    <w:rsid w:val="00193CEE"/>
    <w:rsid w:val="001A1CC3"/>
    <w:rsid w:val="001A2246"/>
    <w:rsid w:val="001A5712"/>
    <w:rsid w:val="001B4E42"/>
    <w:rsid w:val="001C3D99"/>
    <w:rsid w:val="001C7A1A"/>
    <w:rsid w:val="001D6C9B"/>
    <w:rsid w:val="001E3F27"/>
    <w:rsid w:val="001E4B11"/>
    <w:rsid w:val="001F12C7"/>
    <w:rsid w:val="001F4B44"/>
    <w:rsid w:val="001F501F"/>
    <w:rsid w:val="00204CFC"/>
    <w:rsid w:val="00215429"/>
    <w:rsid w:val="002200E8"/>
    <w:rsid w:val="002245F5"/>
    <w:rsid w:val="00232CB3"/>
    <w:rsid w:val="0023548E"/>
    <w:rsid w:val="00241A8D"/>
    <w:rsid w:val="00245AED"/>
    <w:rsid w:val="002621B5"/>
    <w:rsid w:val="00262E11"/>
    <w:rsid w:val="0026439C"/>
    <w:rsid w:val="00264FA8"/>
    <w:rsid w:val="002677FE"/>
    <w:rsid w:val="002722BE"/>
    <w:rsid w:val="00281DAE"/>
    <w:rsid w:val="0028537B"/>
    <w:rsid w:val="002900BF"/>
    <w:rsid w:val="00290601"/>
    <w:rsid w:val="00290684"/>
    <w:rsid w:val="00295050"/>
    <w:rsid w:val="00296AAE"/>
    <w:rsid w:val="002A0C2D"/>
    <w:rsid w:val="002A2CAB"/>
    <w:rsid w:val="002A5A95"/>
    <w:rsid w:val="002A7120"/>
    <w:rsid w:val="002B714F"/>
    <w:rsid w:val="002D089C"/>
    <w:rsid w:val="002D34ED"/>
    <w:rsid w:val="002D62F9"/>
    <w:rsid w:val="002E18AA"/>
    <w:rsid w:val="002F1010"/>
    <w:rsid w:val="0030118A"/>
    <w:rsid w:val="00302A1C"/>
    <w:rsid w:val="00306DD9"/>
    <w:rsid w:val="0031130F"/>
    <w:rsid w:val="00321F6D"/>
    <w:rsid w:val="003255D8"/>
    <w:rsid w:val="00325753"/>
    <w:rsid w:val="00337271"/>
    <w:rsid w:val="00350A9D"/>
    <w:rsid w:val="003550FE"/>
    <w:rsid w:val="003568A1"/>
    <w:rsid w:val="00356D77"/>
    <w:rsid w:val="00363656"/>
    <w:rsid w:val="00375785"/>
    <w:rsid w:val="00385AB2"/>
    <w:rsid w:val="00390928"/>
    <w:rsid w:val="00392388"/>
    <w:rsid w:val="003A3894"/>
    <w:rsid w:val="003B4D28"/>
    <w:rsid w:val="003C48FD"/>
    <w:rsid w:val="003C7CCD"/>
    <w:rsid w:val="003D1DEF"/>
    <w:rsid w:val="003D6CA8"/>
    <w:rsid w:val="003E093D"/>
    <w:rsid w:val="003E35B7"/>
    <w:rsid w:val="003E3C79"/>
    <w:rsid w:val="003E71C8"/>
    <w:rsid w:val="003F0B14"/>
    <w:rsid w:val="003F6E55"/>
    <w:rsid w:val="00411553"/>
    <w:rsid w:val="004214E2"/>
    <w:rsid w:val="00421D9A"/>
    <w:rsid w:val="0042325E"/>
    <w:rsid w:val="00424889"/>
    <w:rsid w:val="0042598D"/>
    <w:rsid w:val="004276D9"/>
    <w:rsid w:val="004310D6"/>
    <w:rsid w:val="00440E93"/>
    <w:rsid w:val="00440EC5"/>
    <w:rsid w:val="00446D54"/>
    <w:rsid w:val="0044787F"/>
    <w:rsid w:val="00457C76"/>
    <w:rsid w:val="00460DF1"/>
    <w:rsid w:val="00496EB6"/>
    <w:rsid w:val="004A0F52"/>
    <w:rsid w:val="004B2931"/>
    <w:rsid w:val="004C7226"/>
    <w:rsid w:val="004C7279"/>
    <w:rsid w:val="004D190B"/>
    <w:rsid w:val="004D67D2"/>
    <w:rsid w:val="004E1CCF"/>
    <w:rsid w:val="004F609F"/>
    <w:rsid w:val="00500783"/>
    <w:rsid w:val="00507668"/>
    <w:rsid w:val="00507B74"/>
    <w:rsid w:val="00517101"/>
    <w:rsid w:val="0052101F"/>
    <w:rsid w:val="00521BF3"/>
    <w:rsid w:val="005451E0"/>
    <w:rsid w:val="00545E43"/>
    <w:rsid w:val="00546B82"/>
    <w:rsid w:val="0055432B"/>
    <w:rsid w:val="00560725"/>
    <w:rsid w:val="005607A7"/>
    <w:rsid w:val="00564234"/>
    <w:rsid w:val="0056509F"/>
    <w:rsid w:val="00582278"/>
    <w:rsid w:val="00590791"/>
    <w:rsid w:val="005A257E"/>
    <w:rsid w:val="005B12D9"/>
    <w:rsid w:val="005B1D04"/>
    <w:rsid w:val="005C0E52"/>
    <w:rsid w:val="005D4678"/>
    <w:rsid w:val="005D5539"/>
    <w:rsid w:val="005F3E1F"/>
    <w:rsid w:val="00600E2B"/>
    <w:rsid w:val="0061104B"/>
    <w:rsid w:val="0061163E"/>
    <w:rsid w:val="006172CB"/>
    <w:rsid w:val="00623D52"/>
    <w:rsid w:val="006252C9"/>
    <w:rsid w:val="006265BA"/>
    <w:rsid w:val="0064484C"/>
    <w:rsid w:val="00652FB1"/>
    <w:rsid w:val="00660DBE"/>
    <w:rsid w:val="006611AA"/>
    <w:rsid w:val="00662077"/>
    <w:rsid w:val="00667447"/>
    <w:rsid w:val="006718AC"/>
    <w:rsid w:val="00682F0D"/>
    <w:rsid w:val="006830E3"/>
    <w:rsid w:val="006836D5"/>
    <w:rsid w:val="006949B4"/>
    <w:rsid w:val="00696DE0"/>
    <w:rsid w:val="006B2DF6"/>
    <w:rsid w:val="006B55A9"/>
    <w:rsid w:val="006B563F"/>
    <w:rsid w:val="006C029F"/>
    <w:rsid w:val="006D1E37"/>
    <w:rsid w:val="006D44D8"/>
    <w:rsid w:val="006D5D5B"/>
    <w:rsid w:val="006E2D06"/>
    <w:rsid w:val="006E3036"/>
    <w:rsid w:val="006E694B"/>
    <w:rsid w:val="006F1426"/>
    <w:rsid w:val="006F5FCC"/>
    <w:rsid w:val="00701662"/>
    <w:rsid w:val="00711A85"/>
    <w:rsid w:val="0071496D"/>
    <w:rsid w:val="00714E80"/>
    <w:rsid w:val="00715D64"/>
    <w:rsid w:val="00715EC0"/>
    <w:rsid w:val="007200DF"/>
    <w:rsid w:val="00726217"/>
    <w:rsid w:val="00743DB9"/>
    <w:rsid w:val="0075077F"/>
    <w:rsid w:val="00755D0F"/>
    <w:rsid w:val="0078400C"/>
    <w:rsid w:val="00792C5C"/>
    <w:rsid w:val="007A2441"/>
    <w:rsid w:val="007A647B"/>
    <w:rsid w:val="007A7916"/>
    <w:rsid w:val="007B657A"/>
    <w:rsid w:val="007B71F0"/>
    <w:rsid w:val="007C0C38"/>
    <w:rsid w:val="007C4A5F"/>
    <w:rsid w:val="007C4CDC"/>
    <w:rsid w:val="007D5D18"/>
    <w:rsid w:val="007F5431"/>
    <w:rsid w:val="00802BA4"/>
    <w:rsid w:val="0080474F"/>
    <w:rsid w:val="00805C66"/>
    <w:rsid w:val="008130F6"/>
    <w:rsid w:val="00816855"/>
    <w:rsid w:val="008309F3"/>
    <w:rsid w:val="00836E5F"/>
    <w:rsid w:val="00844FF5"/>
    <w:rsid w:val="00862E97"/>
    <w:rsid w:val="008737B9"/>
    <w:rsid w:val="00876E20"/>
    <w:rsid w:val="0089615C"/>
    <w:rsid w:val="00897351"/>
    <w:rsid w:val="008A1DD6"/>
    <w:rsid w:val="008B784E"/>
    <w:rsid w:val="008C3C7F"/>
    <w:rsid w:val="008C7214"/>
    <w:rsid w:val="008D1F74"/>
    <w:rsid w:val="008D7E7D"/>
    <w:rsid w:val="008E2F13"/>
    <w:rsid w:val="008E331B"/>
    <w:rsid w:val="008E53C8"/>
    <w:rsid w:val="008E7D92"/>
    <w:rsid w:val="008F1DB3"/>
    <w:rsid w:val="008F7DF4"/>
    <w:rsid w:val="00900FA1"/>
    <w:rsid w:val="00901A19"/>
    <w:rsid w:val="00903981"/>
    <w:rsid w:val="00904C48"/>
    <w:rsid w:val="009115CB"/>
    <w:rsid w:val="009201A3"/>
    <w:rsid w:val="00921487"/>
    <w:rsid w:val="00927BCB"/>
    <w:rsid w:val="009336E6"/>
    <w:rsid w:val="009359C1"/>
    <w:rsid w:val="00940EC1"/>
    <w:rsid w:val="009444E8"/>
    <w:rsid w:val="009516E1"/>
    <w:rsid w:val="00953E87"/>
    <w:rsid w:val="009609D0"/>
    <w:rsid w:val="009664FD"/>
    <w:rsid w:val="00971E25"/>
    <w:rsid w:val="009725F7"/>
    <w:rsid w:val="0097766D"/>
    <w:rsid w:val="00991AB4"/>
    <w:rsid w:val="00993507"/>
    <w:rsid w:val="009937A4"/>
    <w:rsid w:val="009952A1"/>
    <w:rsid w:val="009A2F4F"/>
    <w:rsid w:val="009B1D66"/>
    <w:rsid w:val="009B2E3B"/>
    <w:rsid w:val="009C1792"/>
    <w:rsid w:val="009D0C40"/>
    <w:rsid w:val="009D5DFD"/>
    <w:rsid w:val="009F0D97"/>
    <w:rsid w:val="009F7DB4"/>
    <w:rsid w:val="00A000E7"/>
    <w:rsid w:val="00A005F3"/>
    <w:rsid w:val="00A03AC9"/>
    <w:rsid w:val="00A11FB9"/>
    <w:rsid w:val="00A275AD"/>
    <w:rsid w:val="00A30EDB"/>
    <w:rsid w:val="00A3351E"/>
    <w:rsid w:val="00A33DA4"/>
    <w:rsid w:val="00A3436C"/>
    <w:rsid w:val="00A46648"/>
    <w:rsid w:val="00A50CEF"/>
    <w:rsid w:val="00A61501"/>
    <w:rsid w:val="00A651F1"/>
    <w:rsid w:val="00A706AF"/>
    <w:rsid w:val="00A76DB0"/>
    <w:rsid w:val="00A81221"/>
    <w:rsid w:val="00A833C5"/>
    <w:rsid w:val="00A9389B"/>
    <w:rsid w:val="00A97FD7"/>
    <w:rsid w:val="00AA1288"/>
    <w:rsid w:val="00AB0985"/>
    <w:rsid w:val="00AC3ACF"/>
    <w:rsid w:val="00AC3E56"/>
    <w:rsid w:val="00AD02F7"/>
    <w:rsid w:val="00AD1881"/>
    <w:rsid w:val="00AE555B"/>
    <w:rsid w:val="00AE5E43"/>
    <w:rsid w:val="00AF2FCD"/>
    <w:rsid w:val="00AF30A3"/>
    <w:rsid w:val="00AF5A0A"/>
    <w:rsid w:val="00AF5F54"/>
    <w:rsid w:val="00AF7395"/>
    <w:rsid w:val="00B007BB"/>
    <w:rsid w:val="00B01CD4"/>
    <w:rsid w:val="00B03D68"/>
    <w:rsid w:val="00B07E27"/>
    <w:rsid w:val="00B12612"/>
    <w:rsid w:val="00B14327"/>
    <w:rsid w:val="00B153E3"/>
    <w:rsid w:val="00B15B1E"/>
    <w:rsid w:val="00B16630"/>
    <w:rsid w:val="00B23290"/>
    <w:rsid w:val="00B3051A"/>
    <w:rsid w:val="00B31857"/>
    <w:rsid w:val="00B36D5B"/>
    <w:rsid w:val="00B4467C"/>
    <w:rsid w:val="00B45810"/>
    <w:rsid w:val="00B60EB3"/>
    <w:rsid w:val="00B626A5"/>
    <w:rsid w:val="00B66358"/>
    <w:rsid w:val="00B7001A"/>
    <w:rsid w:val="00B83053"/>
    <w:rsid w:val="00B83AEA"/>
    <w:rsid w:val="00B84794"/>
    <w:rsid w:val="00B905E3"/>
    <w:rsid w:val="00B95956"/>
    <w:rsid w:val="00B95A0F"/>
    <w:rsid w:val="00B97295"/>
    <w:rsid w:val="00BA5452"/>
    <w:rsid w:val="00BB16D3"/>
    <w:rsid w:val="00BB397D"/>
    <w:rsid w:val="00BB4692"/>
    <w:rsid w:val="00BC027B"/>
    <w:rsid w:val="00BC170D"/>
    <w:rsid w:val="00BC2396"/>
    <w:rsid w:val="00BC5BA3"/>
    <w:rsid w:val="00BD420B"/>
    <w:rsid w:val="00BD4CC6"/>
    <w:rsid w:val="00BE55A2"/>
    <w:rsid w:val="00BF1497"/>
    <w:rsid w:val="00BF2FAC"/>
    <w:rsid w:val="00C07476"/>
    <w:rsid w:val="00C14BC3"/>
    <w:rsid w:val="00C15A6C"/>
    <w:rsid w:val="00C16DC5"/>
    <w:rsid w:val="00C23DDD"/>
    <w:rsid w:val="00C3421A"/>
    <w:rsid w:val="00C34D47"/>
    <w:rsid w:val="00C57AE3"/>
    <w:rsid w:val="00C64E3C"/>
    <w:rsid w:val="00C66210"/>
    <w:rsid w:val="00C708D7"/>
    <w:rsid w:val="00C8066E"/>
    <w:rsid w:val="00C82918"/>
    <w:rsid w:val="00C85705"/>
    <w:rsid w:val="00C86176"/>
    <w:rsid w:val="00C872F9"/>
    <w:rsid w:val="00C9617E"/>
    <w:rsid w:val="00CA1398"/>
    <w:rsid w:val="00CA3481"/>
    <w:rsid w:val="00CA4EDD"/>
    <w:rsid w:val="00CA6997"/>
    <w:rsid w:val="00CB3B37"/>
    <w:rsid w:val="00CC704C"/>
    <w:rsid w:val="00CD102E"/>
    <w:rsid w:val="00CD6217"/>
    <w:rsid w:val="00CD6349"/>
    <w:rsid w:val="00CE566A"/>
    <w:rsid w:val="00CE5F5F"/>
    <w:rsid w:val="00CF446C"/>
    <w:rsid w:val="00D01C8E"/>
    <w:rsid w:val="00D0395A"/>
    <w:rsid w:val="00D05718"/>
    <w:rsid w:val="00D07A75"/>
    <w:rsid w:val="00D15577"/>
    <w:rsid w:val="00D15D3F"/>
    <w:rsid w:val="00D23249"/>
    <w:rsid w:val="00D2465B"/>
    <w:rsid w:val="00D31CF3"/>
    <w:rsid w:val="00D33355"/>
    <w:rsid w:val="00D4507F"/>
    <w:rsid w:val="00D46C22"/>
    <w:rsid w:val="00D51541"/>
    <w:rsid w:val="00D52BD0"/>
    <w:rsid w:val="00D55FBE"/>
    <w:rsid w:val="00D562C3"/>
    <w:rsid w:val="00D57C1D"/>
    <w:rsid w:val="00D6685E"/>
    <w:rsid w:val="00D67680"/>
    <w:rsid w:val="00D67C6D"/>
    <w:rsid w:val="00D71CAC"/>
    <w:rsid w:val="00D81F99"/>
    <w:rsid w:val="00D90DCA"/>
    <w:rsid w:val="00D92107"/>
    <w:rsid w:val="00D946CD"/>
    <w:rsid w:val="00D97B1F"/>
    <w:rsid w:val="00DA0388"/>
    <w:rsid w:val="00DA1E9C"/>
    <w:rsid w:val="00DA4549"/>
    <w:rsid w:val="00DB3C25"/>
    <w:rsid w:val="00DC4D44"/>
    <w:rsid w:val="00DD2DD3"/>
    <w:rsid w:val="00DD4915"/>
    <w:rsid w:val="00DD582D"/>
    <w:rsid w:val="00DE14FC"/>
    <w:rsid w:val="00DE402E"/>
    <w:rsid w:val="00DF1657"/>
    <w:rsid w:val="00DF3325"/>
    <w:rsid w:val="00DF4B29"/>
    <w:rsid w:val="00DF5130"/>
    <w:rsid w:val="00DF5464"/>
    <w:rsid w:val="00DF6F91"/>
    <w:rsid w:val="00E05FDE"/>
    <w:rsid w:val="00E16108"/>
    <w:rsid w:val="00E25AD6"/>
    <w:rsid w:val="00E336A2"/>
    <w:rsid w:val="00E53ACB"/>
    <w:rsid w:val="00E53FC8"/>
    <w:rsid w:val="00E54D41"/>
    <w:rsid w:val="00E57067"/>
    <w:rsid w:val="00E66461"/>
    <w:rsid w:val="00E702DD"/>
    <w:rsid w:val="00E7754D"/>
    <w:rsid w:val="00E818FE"/>
    <w:rsid w:val="00E81F08"/>
    <w:rsid w:val="00E831BE"/>
    <w:rsid w:val="00E83CE7"/>
    <w:rsid w:val="00E84A54"/>
    <w:rsid w:val="00E908AE"/>
    <w:rsid w:val="00E939A4"/>
    <w:rsid w:val="00E955B8"/>
    <w:rsid w:val="00E96D8A"/>
    <w:rsid w:val="00EA046C"/>
    <w:rsid w:val="00EA0590"/>
    <w:rsid w:val="00EA1824"/>
    <w:rsid w:val="00EA488F"/>
    <w:rsid w:val="00EB5C16"/>
    <w:rsid w:val="00EC7429"/>
    <w:rsid w:val="00EF4D00"/>
    <w:rsid w:val="00F02E3A"/>
    <w:rsid w:val="00F10CD3"/>
    <w:rsid w:val="00F142C8"/>
    <w:rsid w:val="00F213A1"/>
    <w:rsid w:val="00F236EA"/>
    <w:rsid w:val="00F23B3E"/>
    <w:rsid w:val="00F307AD"/>
    <w:rsid w:val="00F30F15"/>
    <w:rsid w:val="00F31761"/>
    <w:rsid w:val="00F35679"/>
    <w:rsid w:val="00F412B3"/>
    <w:rsid w:val="00F42089"/>
    <w:rsid w:val="00F452EC"/>
    <w:rsid w:val="00F46BE9"/>
    <w:rsid w:val="00F55879"/>
    <w:rsid w:val="00F57366"/>
    <w:rsid w:val="00F67F67"/>
    <w:rsid w:val="00F80ACA"/>
    <w:rsid w:val="00F82034"/>
    <w:rsid w:val="00F87EAD"/>
    <w:rsid w:val="00F96BD3"/>
    <w:rsid w:val="00FA47E9"/>
    <w:rsid w:val="00FA788F"/>
    <w:rsid w:val="00FB2B96"/>
    <w:rsid w:val="00FB4168"/>
    <w:rsid w:val="00FD30ED"/>
    <w:rsid w:val="00FE252B"/>
    <w:rsid w:val="00FE287C"/>
    <w:rsid w:val="00FE5C8F"/>
    <w:rsid w:val="00FE6482"/>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0D"/>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scoc.org/accrediting-standards/substantive-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sg.policystat.com/policy/19463199/lates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sg.edu/research/academic_programs" TargetMode="External"/><Relationship Id="rId5" Type="http://schemas.openxmlformats.org/officeDocument/2006/relationships/webSettings" Target="webSettings.xml"/><Relationship Id="rId10" Type="http://schemas.openxmlformats.org/officeDocument/2006/relationships/hyperlink" Target="https://www.usg.edu/research/academic_programs" TargetMode="External"/><Relationship Id="rId4" Type="http://schemas.openxmlformats.org/officeDocument/2006/relationships/settings" Target="settings.xml"/><Relationship Id="rId9" Type="http://schemas.openxmlformats.org/officeDocument/2006/relationships/hyperlink" Target="https://www.usg.edu/research/academic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972</Words>
  <Characters>7315</Characters>
  <Application>Microsoft Office Word</Application>
  <DocSecurity>0</DocSecurity>
  <Lines>140</Lines>
  <Paragraphs>84</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27</cp:revision>
  <cp:lastPrinted>2025-10-02T12:58:00Z</cp:lastPrinted>
  <dcterms:created xsi:type="dcterms:W3CDTF">2026-03-17T17:19:00Z</dcterms:created>
  <dcterms:modified xsi:type="dcterms:W3CDTF">2026-04-05T13:38:00Z</dcterms:modified>
</cp:coreProperties>
</file>