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2D1" w:rsidRPr="00BF676E" w:rsidRDefault="00167EB0" w:rsidP="00BF676E">
      <w:pPr>
        <w:spacing w:after="120" w:line="240" w:lineRule="auto"/>
        <w:jc w:val="center"/>
        <w:outlineLvl w:val="2"/>
        <w:rPr>
          <w:rFonts w:ascii="Times New Roman" w:eastAsia="Times New Roman" w:hAnsi="Times New Roman" w:cs="Times New Roman"/>
          <w:b/>
          <w:bCs/>
          <w:sz w:val="28"/>
          <w:szCs w:val="27"/>
        </w:rPr>
      </w:pPr>
      <w:bookmarkStart w:id="0" w:name="_GoBack"/>
      <w:bookmarkEnd w:id="0"/>
      <w:r w:rsidRPr="00BF676E">
        <w:rPr>
          <w:rFonts w:ascii="Times New Roman" w:eastAsia="Times New Roman" w:hAnsi="Times New Roman" w:cs="Times New Roman"/>
          <w:b/>
          <w:bCs/>
          <w:sz w:val="28"/>
          <w:szCs w:val="27"/>
        </w:rPr>
        <w:t xml:space="preserve">LEAP </w:t>
      </w:r>
      <w:r w:rsidR="00FF3DF8" w:rsidRPr="00BF676E">
        <w:rPr>
          <w:rFonts w:ascii="Times New Roman" w:eastAsia="Times New Roman" w:hAnsi="Times New Roman" w:cs="Times New Roman"/>
          <w:b/>
          <w:bCs/>
          <w:sz w:val="28"/>
          <w:szCs w:val="27"/>
        </w:rPr>
        <w:t xml:space="preserve">Georgia </w:t>
      </w:r>
      <w:r w:rsidR="00E82D29" w:rsidRPr="00BF676E">
        <w:rPr>
          <w:rFonts w:ascii="Times New Roman" w:eastAsia="Times New Roman" w:hAnsi="Times New Roman" w:cs="Times New Roman"/>
          <w:b/>
          <w:bCs/>
          <w:sz w:val="28"/>
          <w:szCs w:val="27"/>
        </w:rPr>
        <w:t>–</w:t>
      </w:r>
      <w:r w:rsidR="00FF3DF8" w:rsidRPr="00BF676E">
        <w:rPr>
          <w:rFonts w:ascii="Times New Roman" w:eastAsia="Times New Roman" w:hAnsi="Times New Roman" w:cs="Times New Roman"/>
          <w:b/>
          <w:bCs/>
          <w:sz w:val="28"/>
          <w:szCs w:val="27"/>
        </w:rPr>
        <w:t xml:space="preserve"> </w:t>
      </w:r>
      <w:r w:rsidR="00E82D29" w:rsidRPr="00BF676E">
        <w:rPr>
          <w:rFonts w:ascii="Times New Roman" w:eastAsia="Times New Roman" w:hAnsi="Times New Roman" w:cs="Times New Roman"/>
          <w:b/>
          <w:bCs/>
          <w:sz w:val="28"/>
          <w:szCs w:val="27"/>
        </w:rPr>
        <w:t>Ensuring Quality in the Completion Agenda</w:t>
      </w:r>
    </w:p>
    <w:p w:rsidR="00B0081C" w:rsidRPr="00B0081C" w:rsidRDefault="00B0081C" w:rsidP="00B0081C">
      <w:pPr>
        <w:spacing w:after="0" w:line="240" w:lineRule="auto"/>
        <w:outlineLvl w:val="2"/>
        <w:rPr>
          <w:rFonts w:ascii="Times New Roman" w:eastAsia="Times New Roman" w:hAnsi="Times New Roman" w:cs="Times New Roman"/>
          <w:b/>
          <w:bCs/>
          <w:sz w:val="24"/>
          <w:szCs w:val="24"/>
          <w:u w:val="single"/>
        </w:rPr>
      </w:pPr>
      <w:r w:rsidRPr="00B0081C">
        <w:rPr>
          <w:rFonts w:ascii="Times New Roman" w:eastAsia="Times New Roman" w:hAnsi="Times New Roman" w:cs="Times New Roman"/>
          <w:b/>
          <w:bCs/>
          <w:sz w:val="24"/>
          <w:szCs w:val="24"/>
          <w:u w:val="single"/>
        </w:rPr>
        <w:t>Challenge – Exclusion of Quality in the Completion Agenda</w:t>
      </w:r>
    </w:p>
    <w:p w:rsidR="006E6040" w:rsidRPr="00E61DBD" w:rsidRDefault="00BF676E" w:rsidP="00BF676E">
      <w:pPr>
        <w:spacing w:after="100" w:afterAutospacing="1" w:line="240" w:lineRule="auto"/>
        <w:outlineLvl w:val="2"/>
        <w:rPr>
          <w:rFonts w:ascii="Times New Roman" w:eastAsia="Times New Roman" w:hAnsi="Times New Roman" w:cs="Times New Roman"/>
          <w:bCs/>
          <w:sz w:val="24"/>
          <w:szCs w:val="24"/>
        </w:rPr>
      </w:pPr>
      <w:r w:rsidRPr="00E61DBD">
        <w:rPr>
          <w:rFonts w:ascii="Times New Roman" w:eastAsia="Times New Roman" w:hAnsi="Times New Roman" w:cs="Times New Roman"/>
          <w:bCs/>
          <w:sz w:val="24"/>
          <w:szCs w:val="24"/>
        </w:rPr>
        <w:t xml:space="preserve">The University System of Georgia (USG) </w:t>
      </w:r>
      <w:r w:rsidR="0047685F" w:rsidRPr="00E61DBD">
        <w:rPr>
          <w:rFonts w:ascii="Times New Roman" w:eastAsia="Times New Roman" w:hAnsi="Times New Roman" w:cs="Times New Roman"/>
          <w:bCs/>
          <w:sz w:val="24"/>
          <w:szCs w:val="24"/>
        </w:rPr>
        <w:t>implemented Complete College Georgia</w:t>
      </w:r>
      <w:r w:rsidRPr="00E61DBD">
        <w:rPr>
          <w:rFonts w:ascii="Times New Roman" w:eastAsia="Times New Roman" w:hAnsi="Times New Roman" w:cs="Times New Roman"/>
          <w:bCs/>
          <w:sz w:val="24"/>
          <w:szCs w:val="24"/>
        </w:rPr>
        <w:t xml:space="preserve"> to meet the goal of the</w:t>
      </w:r>
      <w:r w:rsidR="000C6E73" w:rsidRPr="00E61DBD">
        <w:rPr>
          <w:rFonts w:ascii="Times New Roman" w:eastAsia="Times New Roman" w:hAnsi="Times New Roman" w:cs="Times New Roman"/>
          <w:bCs/>
          <w:sz w:val="24"/>
          <w:szCs w:val="24"/>
        </w:rPr>
        <w:t xml:space="preserve"> national</w:t>
      </w:r>
      <w:r w:rsidRPr="00E61DBD">
        <w:rPr>
          <w:rFonts w:ascii="Times New Roman" w:eastAsia="Times New Roman" w:hAnsi="Times New Roman" w:cs="Times New Roman"/>
          <w:bCs/>
          <w:sz w:val="24"/>
          <w:szCs w:val="24"/>
        </w:rPr>
        <w:t xml:space="preserve"> completion agenda - dramatically</w:t>
      </w:r>
      <w:r w:rsidR="000C6E73" w:rsidRPr="00E61DBD">
        <w:rPr>
          <w:rFonts w:ascii="Times New Roman" w:eastAsia="Times New Roman" w:hAnsi="Times New Roman" w:cs="Times New Roman"/>
          <w:bCs/>
          <w:sz w:val="24"/>
          <w:szCs w:val="24"/>
        </w:rPr>
        <w:t xml:space="preserve"> </w:t>
      </w:r>
      <w:r w:rsidRPr="00E61DBD">
        <w:rPr>
          <w:rFonts w:ascii="Times New Roman" w:eastAsia="Times New Roman" w:hAnsi="Times New Roman" w:cs="Times New Roman"/>
          <w:bCs/>
          <w:sz w:val="24"/>
          <w:szCs w:val="24"/>
        </w:rPr>
        <w:t>increase</w:t>
      </w:r>
      <w:r w:rsidR="00A173B4">
        <w:rPr>
          <w:rFonts w:ascii="Times New Roman" w:eastAsia="Times New Roman" w:hAnsi="Times New Roman" w:cs="Times New Roman"/>
          <w:bCs/>
          <w:sz w:val="24"/>
          <w:szCs w:val="24"/>
        </w:rPr>
        <w:t xml:space="preserve"> the number of Georgians with degrees.</w:t>
      </w:r>
      <w:r w:rsidRPr="00E61DBD">
        <w:rPr>
          <w:rFonts w:ascii="Times New Roman" w:eastAsia="Times New Roman" w:hAnsi="Times New Roman" w:cs="Times New Roman"/>
          <w:bCs/>
          <w:sz w:val="24"/>
          <w:szCs w:val="24"/>
        </w:rPr>
        <w:t xml:space="preserve">  The</w:t>
      </w:r>
      <w:r w:rsidR="000C6E73" w:rsidRPr="00E61DBD">
        <w:rPr>
          <w:rFonts w:ascii="Times New Roman" w:eastAsia="Times New Roman" w:hAnsi="Times New Roman" w:cs="Times New Roman"/>
          <w:bCs/>
          <w:sz w:val="24"/>
          <w:szCs w:val="24"/>
        </w:rPr>
        <w:t xml:space="preserve"> </w:t>
      </w:r>
      <w:r w:rsidR="0047685F" w:rsidRPr="00E61DBD">
        <w:rPr>
          <w:rFonts w:ascii="Times New Roman" w:eastAsia="Times New Roman" w:hAnsi="Times New Roman" w:cs="Times New Roman"/>
          <w:bCs/>
          <w:sz w:val="24"/>
          <w:szCs w:val="24"/>
        </w:rPr>
        <w:t xml:space="preserve">national </w:t>
      </w:r>
      <w:r w:rsidR="000C6E73" w:rsidRPr="00E61DBD">
        <w:rPr>
          <w:rFonts w:ascii="Times New Roman" w:eastAsia="Times New Roman" w:hAnsi="Times New Roman" w:cs="Times New Roman"/>
          <w:bCs/>
          <w:sz w:val="24"/>
          <w:szCs w:val="24"/>
        </w:rPr>
        <w:t xml:space="preserve">completion </w:t>
      </w:r>
      <w:r w:rsidR="0047685F" w:rsidRPr="00E61DBD">
        <w:rPr>
          <w:rFonts w:ascii="Times New Roman" w:eastAsia="Times New Roman" w:hAnsi="Times New Roman" w:cs="Times New Roman"/>
          <w:bCs/>
          <w:sz w:val="24"/>
          <w:szCs w:val="24"/>
        </w:rPr>
        <w:t>agenda, however,</w:t>
      </w:r>
      <w:r w:rsidR="000C6E73" w:rsidRPr="00E61DBD">
        <w:rPr>
          <w:rFonts w:ascii="Times New Roman" w:eastAsia="Times New Roman" w:hAnsi="Times New Roman" w:cs="Times New Roman"/>
          <w:bCs/>
          <w:sz w:val="24"/>
          <w:szCs w:val="24"/>
        </w:rPr>
        <w:t xml:space="preserve"> does not specifically address </w:t>
      </w:r>
      <w:r w:rsidR="000C6E73" w:rsidRPr="00E61DBD">
        <w:rPr>
          <w:rFonts w:ascii="Times New Roman" w:eastAsia="Times New Roman" w:hAnsi="Times New Roman" w:cs="Times New Roman"/>
          <w:b/>
          <w:bCs/>
          <w:i/>
          <w:sz w:val="24"/>
          <w:szCs w:val="24"/>
          <w:u w:val="single"/>
        </w:rPr>
        <w:t xml:space="preserve">educational </w:t>
      </w:r>
      <w:r w:rsidR="0047685F" w:rsidRPr="00E61DBD">
        <w:rPr>
          <w:rFonts w:ascii="Times New Roman" w:eastAsia="Times New Roman" w:hAnsi="Times New Roman" w:cs="Times New Roman"/>
          <w:b/>
          <w:bCs/>
          <w:i/>
          <w:sz w:val="24"/>
          <w:szCs w:val="24"/>
          <w:u w:val="single"/>
        </w:rPr>
        <w:t>or degree quality.</w:t>
      </w:r>
      <w:r w:rsidR="00E61DBD" w:rsidRPr="00E61DBD">
        <w:rPr>
          <w:rFonts w:ascii="Times New Roman" w:eastAsia="Times New Roman" w:hAnsi="Times New Roman" w:cs="Times New Roman"/>
          <w:bCs/>
          <w:sz w:val="24"/>
          <w:szCs w:val="24"/>
        </w:rPr>
        <w:t xml:space="preserve"> </w:t>
      </w:r>
    </w:p>
    <w:p w:rsidR="006E6040" w:rsidRPr="00E61DBD" w:rsidRDefault="0047685F" w:rsidP="00BF676E">
      <w:pPr>
        <w:spacing w:before="100" w:beforeAutospacing="1" w:after="100" w:afterAutospacing="1" w:line="240" w:lineRule="auto"/>
        <w:outlineLvl w:val="2"/>
        <w:rPr>
          <w:rFonts w:ascii="Times New Roman" w:eastAsia="Times New Roman" w:hAnsi="Times New Roman" w:cs="Times New Roman"/>
          <w:bCs/>
          <w:sz w:val="24"/>
          <w:szCs w:val="24"/>
        </w:rPr>
      </w:pPr>
      <w:r w:rsidRPr="00E61DBD">
        <w:rPr>
          <w:rFonts w:ascii="Times New Roman" w:eastAsia="Times New Roman" w:hAnsi="Times New Roman" w:cs="Times New Roman"/>
          <w:b/>
          <w:bCs/>
          <w:sz w:val="24"/>
          <w:szCs w:val="24"/>
        </w:rPr>
        <w:t>Completion and quality</w:t>
      </w:r>
      <w:r w:rsidRPr="00E61DBD">
        <w:rPr>
          <w:rFonts w:ascii="Times New Roman" w:eastAsia="Times New Roman" w:hAnsi="Times New Roman" w:cs="Times New Roman"/>
          <w:bCs/>
          <w:sz w:val="24"/>
          <w:szCs w:val="24"/>
        </w:rPr>
        <w:t xml:space="preserve"> cannot be mutually exclusive.  </w:t>
      </w:r>
      <w:r w:rsidR="00BF676E" w:rsidRPr="00E61DBD">
        <w:rPr>
          <w:rFonts w:ascii="Times New Roman" w:eastAsia="Times New Roman" w:hAnsi="Times New Roman" w:cs="Times New Roman"/>
          <w:bCs/>
          <w:sz w:val="24"/>
          <w:szCs w:val="24"/>
        </w:rPr>
        <w:t>USG</w:t>
      </w:r>
      <w:r w:rsidRPr="00E61DBD">
        <w:rPr>
          <w:rFonts w:ascii="Times New Roman" w:eastAsia="Times New Roman" w:hAnsi="Times New Roman" w:cs="Times New Roman"/>
          <w:bCs/>
          <w:sz w:val="24"/>
          <w:szCs w:val="24"/>
        </w:rPr>
        <w:t xml:space="preserve"> prioritized quality in its </w:t>
      </w:r>
      <w:r w:rsidR="00BF676E" w:rsidRPr="00E61DBD">
        <w:rPr>
          <w:rFonts w:ascii="Times New Roman" w:eastAsia="Times New Roman" w:hAnsi="Times New Roman" w:cs="Times New Roman"/>
          <w:bCs/>
          <w:sz w:val="24"/>
          <w:szCs w:val="24"/>
        </w:rPr>
        <w:t>Strategic Plan and Public Agenda for 2013-2018, Strategic Imperative 1.5 “Quality of Learning”:</w:t>
      </w:r>
    </w:p>
    <w:p w:rsidR="000C6E73" w:rsidRPr="00E61DBD" w:rsidRDefault="00BF676E" w:rsidP="00E61DBD">
      <w:pPr>
        <w:spacing w:before="100" w:beforeAutospacing="1" w:after="100" w:afterAutospacing="1" w:line="240" w:lineRule="auto"/>
        <w:ind w:left="720"/>
        <w:outlineLvl w:val="2"/>
        <w:rPr>
          <w:rFonts w:ascii="Times New Roman" w:eastAsia="Times New Roman" w:hAnsi="Times New Roman" w:cs="Times New Roman"/>
          <w:b/>
          <w:bCs/>
          <w:sz w:val="24"/>
          <w:szCs w:val="24"/>
        </w:rPr>
      </w:pPr>
      <w:r w:rsidRPr="00E61DBD">
        <w:rPr>
          <w:rFonts w:ascii="Times New Roman" w:eastAsia="Times New Roman" w:hAnsi="Times New Roman" w:cs="Times New Roman"/>
          <w:bCs/>
          <w:sz w:val="24"/>
          <w:szCs w:val="24"/>
        </w:rPr>
        <w:t>The USG is committed to maintaining and improving the quality and diversity of academic programs, teaching, and learning opportunities. By placing an emphasis on academic program reviews, accreditation standards, faculty development opportunities, and pedagogical improvements, the universities and colleges will ensure the continual improvement of programs, curriculum, learning outcomes, and assessments.</w:t>
      </w:r>
    </w:p>
    <w:p w:rsidR="000C6E73" w:rsidRPr="00E74A93" w:rsidRDefault="00E74A93" w:rsidP="00E74A93">
      <w:pPr>
        <w:spacing w:after="0" w:line="240" w:lineRule="auto"/>
        <w:outlineLvl w:val="2"/>
        <w:rPr>
          <w:rFonts w:ascii="Times New Roman" w:eastAsia="Times New Roman" w:hAnsi="Times New Roman" w:cs="Times New Roman"/>
          <w:bCs/>
          <w:sz w:val="24"/>
          <w:szCs w:val="24"/>
        </w:rPr>
      </w:pPr>
      <w:r w:rsidRPr="00E74A93">
        <w:rPr>
          <w:rFonts w:ascii="Times New Roman" w:eastAsia="Times New Roman" w:hAnsi="Times New Roman" w:cs="Times New Roman"/>
          <w:bCs/>
          <w:sz w:val="24"/>
          <w:szCs w:val="24"/>
        </w:rPr>
        <w:t>So, how do we measure quality of learning whe</w:t>
      </w:r>
      <w:r w:rsidR="00C01C98">
        <w:rPr>
          <w:rFonts w:ascii="Times New Roman" w:eastAsia="Times New Roman" w:hAnsi="Times New Roman" w:cs="Times New Roman"/>
          <w:bCs/>
          <w:sz w:val="24"/>
          <w:szCs w:val="24"/>
        </w:rPr>
        <w:t>n learning outcomes</w:t>
      </w:r>
      <w:r w:rsidRPr="00E74A93">
        <w:rPr>
          <w:rFonts w:ascii="Times New Roman" w:eastAsia="Times New Roman" w:hAnsi="Times New Roman" w:cs="Times New Roman"/>
          <w:bCs/>
          <w:sz w:val="24"/>
          <w:szCs w:val="24"/>
        </w:rPr>
        <w:t xml:space="preserve"> and assessments vary among the institutions?</w:t>
      </w:r>
      <w:r>
        <w:rPr>
          <w:rFonts w:ascii="Times New Roman" w:eastAsia="Times New Roman" w:hAnsi="Times New Roman" w:cs="Times New Roman"/>
          <w:bCs/>
          <w:sz w:val="24"/>
          <w:szCs w:val="24"/>
        </w:rPr>
        <w:t xml:space="preserve"> </w:t>
      </w:r>
    </w:p>
    <w:p w:rsidR="00E74A93" w:rsidRPr="00B0081C" w:rsidRDefault="00E74A93" w:rsidP="00E74A93">
      <w:pPr>
        <w:spacing w:after="0" w:line="240" w:lineRule="auto"/>
        <w:outlineLvl w:val="2"/>
        <w:rPr>
          <w:rFonts w:ascii="Times New Roman" w:eastAsia="Times New Roman" w:hAnsi="Times New Roman" w:cs="Times New Roman"/>
          <w:bCs/>
          <w:sz w:val="24"/>
          <w:szCs w:val="24"/>
          <w:u w:val="single"/>
        </w:rPr>
      </w:pPr>
    </w:p>
    <w:p w:rsidR="00FA5F44" w:rsidRPr="00B0081C" w:rsidRDefault="00B0081C" w:rsidP="00E74A93">
      <w:pPr>
        <w:spacing w:after="0" w:line="240" w:lineRule="auto"/>
        <w:outlineLvl w:val="2"/>
        <w:rPr>
          <w:rFonts w:ascii="Times New Roman" w:eastAsia="Times New Roman" w:hAnsi="Times New Roman" w:cs="Times New Roman"/>
          <w:b/>
          <w:bCs/>
          <w:sz w:val="24"/>
          <w:szCs w:val="24"/>
          <w:u w:val="single"/>
        </w:rPr>
      </w:pPr>
      <w:r w:rsidRPr="00B0081C">
        <w:rPr>
          <w:rFonts w:ascii="Times New Roman" w:eastAsia="Times New Roman" w:hAnsi="Times New Roman" w:cs="Times New Roman"/>
          <w:b/>
          <w:bCs/>
          <w:sz w:val="24"/>
          <w:szCs w:val="24"/>
          <w:u w:val="single"/>
        </w:rPr>
        <w:t xml:space="preserve">Solution - </w:t>
      </w:r>
      <w:r w:rsidR="00E74A93" w:rsidRPr="00B0081C">
        <w:rPr>
          <w:rFonts w:ascii="Times New Roman" w:eastAsia="Times New Roman" w:hAnsi="Times New Roman" w:cs="Times New Roman"/>
          <w:b/>
          <w:bCs/>
          <w:sz w:val="24"/>
          <w:szCs w:val="24"/>
          <w:u w:val="single"/>
        </w:rPr>
        <w:t xml:space="preserve">LEAP States </w:t>
      </w:r>
      <w:r w:rsidR="00FA5F44" w:rsidRPr="00B0081C">
        <w:rPr>
          <w:rFonts w:ascii="Times New Roman" w:eastAsia="Times New Roman" w:hAnsi="Times New Roman" w:cs="Times New Roman"/>
          <w:b/>
          <w:bCs/>
          <w:sz w:val="24"/>
          <w:szCs w:val="24"/>
          <w:u w:val="single"/>
        </w:rPr>
        <w:t xml:space="preserve">Initiative </w:t>
      </w:r>
    </w:p>
    <w:p w:rsidR="00B0081C" w:rsidRDefault="00C01C98" w:rsidP="00F14CD0">
      <w:pPr>
        <w:spacing w:after="0"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LEAP States</w:t>
      </w:r>
      <w:r w:rsidR="00A173B4">
        <w:rPr>
          <w:rFonts w:ascii="Times New Roman" w:eastAsia="Times New Roman" w:hAnsi="Times New Roman" w:cs="Times New Roman"/>
          <w:bCs/>
          <w:sz w:val="24"/>
          <w:szCs w:val="24"/>
        </w:rPr>
        <w:t xml:space="preserve"> initiative provides a means to</w:t>
      </w:r>
      <w:r w:rsidR="00183EF4">
        <w:rPr>
          <w:rFonts w:ascii="Times New Roman" w:eastAsia="Times New Roman" w:hAnsi="Times New Roman" w:cs="Times New Roman"/>
          <w:bCs/>
          <w:sz w:val="24"/>
          <w:szCs w:val="24"/>
        </w:rPr>
        <w:t xml:space="preserve"> ensure</w:t>
      </w:r>
      <w:r>
        <w:rPr>
          <w:rFonts w:ascii="Times New Roman" w:eastAsia="Times New Roman" w:hAnsi="Times New Roman" w:cs="Times New Roman"/>
          <w:bCs/>
          <w:sz w:val="24"/>
          <w:szCs w:val="24"/>
        </w:rPr>
        <w:t xml:space="preserve"> quality among institutions </w:t>
      </w:r>
      <w:r w:rsidR="00A173B4">
        <w:rPr>
          <w:rFonts w:ascii="Times New Roman" w:eastAsia="Times New Roman" w:hAnsi="Times New Roman" w:cs="Times New Roman"/>
          <w:bCs/>
          <w:sz w:val="24"/>
          <w:szCs w:val="24"/>
        </w:rPr>
        <w:t xml:space="preserve">that </w:t>
      </w:r>
      <w:r>
        <w:rPr>
          <w:rFonts w:ascii="Times New Roman" w:eastAsia="Times New Roman" w:hAnsi="Times New Roman" w:cs="Times New Roman"/>
          <w:bCs/>
          <w:sz w:val="24"/>
          <w:szCs w:val="24"/>
        </w:rPr>
        <w:t>is</w:t>
      </w:r>
      <w:r w:rsidR="00183EF4">
        <w:rPr>
          <w:rFonts w:ascii="Times New Roman" w:eastAsia="Times New Roman" w:hAnsi="Times New Roman" w:cs="Times New Roman"/>
          <w:bCs/>
          <w:sz w:val="24"/>
          <w:szCs w:val="24"/>
        </w:rPr>
        <w:t xml:space="preserve"> </w:t>
      </w:r>
      <w:r w:rsidR="00183EF4" w:rsidRPr="00B0081C">
        <w:rPr>
          <w:rFonts w:ascii="Times New Roman" w:eastAsia="Times New Roman" w:hAnsi="Times New Roman" w:cs="Times New Roman"/>
          <w:b/>
          <w:bCs/>
          <w:sz w:val="24"/>
          <w:szCs w:val="24"/>
        </w:rPr>
        <w:t>defined,</w:t>
      </w:r>
      <w:r w:rsidRPr="00B0081C">
        <w:rPr>
          <w:rFonts w:ascii="Times New Roman" w:eastAsia="Times New Roman" w:hAnsi="Times New Roman" w:cs="Times New Roman"/>
          <w:b/>
          <w:bCs/>
          <w:sz w:val="24"/>
          <w:szCs w:val="24"/>
        </w:rPr>
        <w:t xml:space="preserve"> measurable and co</w:t>
      </w:r>
      <w:r w:rsidR="00183EF4" w:rsidRPr="00B0081C">
        <w:rPr>
          <w:rFonts w:ascii="Times New Roman" w:eastAsia="Times New Roman" w:hAnsi="Times New Roman" w:cs="Times New Roman"/>
          <w:b/>
          <w:bCs/>
          <w:sz w:val="24"/>
          <w:szCs w:val="24"/>
        </w:rPr>
        <w:t>mparable</w:t>
      </w:r>
      <w:r w:rsidR="00183EF4">
        <w:rPr>
          <w:rFonts w:ascii="Times New Roman" w:eastAsia="Times New Roman" w:hAnsi="Times New Roman" w:cs="Times New Roman"/>
          <w:bCs/>
          <w:sz w:val="24"/>
          <w:szCs w:val="24"/>
        </w:rPr>
        <w:t>.</w:t>
      </w:r>
      <w:r w:rsidR="00F14CD0">
        <w:rPr>
          <w:rFonts w:ascii="Times New Roman" w:eastAsia="Times New Roman" w:hAnsi="Times New Roman" w:cs="Times New Roman"/>
          <w:bCs/>
          <w:sz w:val="24"/>
          <w:szCs w:val="24"/>
        </w:rPr>
        <w:t xml:space="preserve"> </w:t>
      </w:r>
    </w:p>
    <w:p w:rsidR="00B0081C" w:rsidRDefault="00B0081C" w:rsidP="00F14CD0">
      <w:pPr>
        <w:spacing w:after="0" w:line="240" w:lineRule="auto"/>
        <w:outlineLvl w:val="2"/>
        <w:rPr>
          <w:rFonts w:ascii="Times New Roman" w:eastAsia="Times New Roman" w:hAnsi="Times New Roman" w:cs="Times New Roman"/>
          <w:bCs/>
          <w:sz w:val="24"/>
          <w:szCs w:val="24"/>
        </w:rPr>
      </w:pPr>
    </w:p>
    <w:p w:rsidR="00312AFA" w:rsidRDefault="00B0081C" w:rsidP="00F14CD0">
      <w:pPr>
        <w:spacing w:after="0"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Specific benefits include:</w:t>
      </w:r>
    </w:p>
    <w:p w:rsidR="00B0081C" w:rsidRPr="00B0081C" w:rsidRDefault="00B0081C" w:rsidP="00B0081C">
      <w:pPr>
        <w:pStyle w:val="ListParagraph"/>
        <w:numPr>
          <w:ilvl w:val="0"/>
          <w:numId w:val="4"/>
        </w:numPr>
        <w:spacing w:after="0"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framework for state higher-education systems (whether formal entities or a collaborative</w:t>
      </w:r>
      <w:r w:rsidRPr="00B0081C">
        <w:rPr>
          <w:rFonts w:ascii="Times New Roman" w:eastAsia="Times New Roman" w:hAnsi="Times New Roman" w:cs="Times New Roman"/>
          <w:bCs/>
          <w:sz w:val="24"/>
          <w:szCs w:val="24"/>
        </w:rPr>
        <w:t>) to align their programs – system-wide and campus-wide;</w:t>
      </w:r>
    </w:p>
    <w:p w:rsidR="00B0081C" w:rsidRDefault="00B0081C" w:rsidP="00B0081C">
      <w:pPr>
        <w:pStyle w:val="ListParagraph"/>
        <w:numPr>
          <w:ilvl w:val="0"/>
          <w:numId w:val="4"/>
        </w:numPr>
        <w:spacing w:after="0"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national voice for systems within the LEAP campaign;</w:t>
      </w:r>
    </w:p>
    <w:p w:rsidR="00B0081C" w:rsidRDefault="003A2E2E" w:rsidP="00B0081C">
      <w:pPr>
        <w:pStyle w:val="ListParagraph"/>
        <w:numPr>
          <w:ilvl w:val="0"/>
          <w:numId w:val="4"/>
        </w:numPr>
        <w:spacing w:after="0"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w:t>
      </w:r>
      <w:r w:rsidR="00B0081C">
        <w:rPr>
          <w:rFonts w:ascii="Times New Roman" w:eastAsia="Times New Roman" w:hAnsi="Times New Roman" w:cs="Times New Roman"/>
          <w:bCs/>
          <w:sz w:val="24"/>
          <w:szCs w:val="24"/>
        </w:rPr>
        <w:t xml:space="preserve">ractical advice on large-scale </w:t>
      </w:r>
      <w:r>
        <w:rPr>
          <w:rFonts w:ascii="Times New Roman" w:eastAsia="Times New Roman" w:hAnsi="Times New Roman" w:cs="Times New Roman"/>
          <w:bCs/>
          <w:sz w:val="24"/>
          <w:szCs w:val="24"/>
        </w:rPr>
        <w:t>efforts to apply LEAP Essential Learning Outcomes O</w:t>
      </w:r>
      <w:r w:rsidR="00B0081C">
        <w:rPr>
          <w:rFonts w:ascii="Times New Roman" w:eastAsia="Times New Roman" w:hAnsi="Times New Roman" w:cs="Times New Roman"/>
          <w:bCs/>
          <w:sz w:val="24"/>
          <w:szCs w:val="24"/>
        </w:rPr>
        <w:t>utcomes and other assessment practices (see the VALUE project);</w:t>
      </w:r>
    </w:p>
    <w:p w:rsidR="00B0081C" w:rsidRDefault="00B0081C" w:rsidP="00B0081C">
      <w:pPr>
        <w:pStyle w:val="ListParagraph"/>
        <w:numPr>
          <w:ilvl w:val="0"/>
          <w:numId w:val="4"/>
        </w:numPr>
        <w:spacing w:after="0"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national leadership network for transformational change and inclusive excellence within and across systems. </w:t>
      </w:r>
    </w:p>
    <w:p w:rsidR="00B0081C" w:rsidRDefault="00B0081C" w:rsidP="00B0081C">
      <w:pPr>
        <w:spacing w:after="0" w:line="240" w:lineRule="auto"/>
        <w:outlineLvl w:val="2"/>
        <w:rPr>
          <w:rFonts w:ascii="Times New Roman" w:eastAsia="Times New Roman" w:hAnsi="Times New Roman" w:cs="Times New Roman"/>
          <w:bCs/>
          <w:sz w:val="24"/>
          <w:szCs w:val="24"/>
        </w:rPr>
      </w:pPr>
    </w:p>
    <w:p w:rsidR="00B0081C" w:rsidRDefault="00B0081C" w:rsidP="00B0081C">
      <w:pPr>
        <w:spacing w:after="0"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Next Steps:</w:t>
      </w:r>
    </w:p>
    <w:p w:rsidR="00B0081C" w:rsidRPr="00B0081C" w:rsidRDefault="00B0081C" w:rsidP="00B0081C">
      <w:pPr>
        <w:spacing w:after="0" w:line="240" w:lineRule="auto"/>
        <w:outlineLvl w:val="2"/>
        <w:rPr>
          <w:rFonts w:ascii="Times New Roman" w:eastAsia="Times New Roman" w:hAnsi="Times New Roman" w:cs="Times New Roman"/>
          <w:bCs/>
          <w:sz w:val="24"/>
          <w:szCs w:val="24"/>
        </w:rPr>
      </w:pPr>
    </w:p>
    <w:sectPr w:rsidR="00B0081C" w:rsidRPr="00B008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85F9B"/>
    <w:multiLevelType w:val="hybridMultilevel"/>
    <w:tmpl w:val="EF169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4E42A6"/>
    <w:multiLevelType w:val="hybridMultilevel"/>
    <w:tmpl w:val="1B781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9A7ABC"/>
    <w:multiLevelType w:val="hybridMultilevel"/>
    <w:tmpl w:val="870C3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5D282B"/>
    <w:multiLevelType w:val="hybridMultilevel"/>
    <w:tmpl w:val="826A8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9BD"/>
    <w:rsid w:val="000312D1"/>
    <w:rsid w:val="000C6E73"/>
    <w:rsid w:val="000C7945"/>
    <w:rsid w:val="00167EB0"/>
    <w:rsid w:val="001735B0"/>
    <w:rsid w:val="00183EF4"/>
    <w:rsid w:val="00312AFA"/>
    <w:rsid w:val="00385B32"/>
    <w:rsid w:val="003A2E2E"/>
    <w:rsid w:val="00402C81"/>
    <w:rsid w:val="004643ED"/>
    <w:rsid w:val="00467E6B"/>
    <w:rsid w:val="0047685F"/>
    <w:rsid w:val="00486EA7"/>
    <w:rsid w:val="006E6040"/>
    <w:rsid w:val="00A173B4"/>
    <w:rsid w:val="00B0081C"/>
    <w:rsid w:val="00B72A40"/>
    <w:rsid w:val="00BD44A9"/>
    <w:rsid w:val="00BE29BD"/>
    <w:rsid w:val="00BF676E"/>
    <w:rsid w:val="00C01C98"/>
    <w:rsid w:val="00E61DBD"/>
    <w:rsid w:val="00E74A93"/>
    <w:rsid w:val="00E82D29"/>
    <w:rsid w:val="00F14CD0"/>
    <w:rsid w:val="00FA5F44"/>
    <w:rsid w:val="00FF3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312D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312D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312D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74A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312D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312D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312D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74A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665120">
      <w:bodyDiv w:val="1"/>
      <w:marLeft w:val="0"/>
      <w:marRight w:val="0"/>
      <w:marTop w:val="0"/>
      <w:marBottom w:val="0"/>
      <w:divBdr>
        <w:top w:val="none" w:sz="0" w:space="0" w:color="auto"/>
        <w:left w:val="none" w:sz="0" w:space="0" w:color="auto"/>
        <w:bottom w:val="none" w:sz="0" w:space="0" w:color="auto"/>
        <w:right w:val="none" w:sz="0" w:space="0" w:color="auto"/>
      </w:divBdr>
      <w:divsChild>
        <w:div w:id="619150272">
          <w:marLeft w:val="0"/>
          <w:marRight w:val="0"/>
          <w:marTop w:val="0"/>
          <w:marBottom w:val="0"/>
          <w:divBdr>
            <w:top w:val="none" w:sz="0" w:space="0" w:color="auto"/>
            <w:left w:val="none" w:sz="0" w:space="0" w:color="auto"/>
            <w:bottom w:val="none" w:sz="0" w:space="0" w:color="auto"/>
            <w:right w:val="none" w:sz="0" w:space="0" w:color="auto"/>
          </w:divBdr>
        </w:div>
        <w:div w:id="615412558">
          <w:marLeft w:val="0"/>
          <w:marRight w:val="0"/>
          <w:marTop w:val="0"/>
          <w:marBottom w:val="0"/>
          <w:divBdr>
            <w:top w:val="none" w:sz="0" w:space="0" w:color="auto"/>
            <w:left w:val="none" w:sz="0" w:space="0" w:color="auto"/>
            <w:bottom w:val="none" w:sz="0" w:space="0" w:color="auto"/>
            <w:right w:val="none" w:sz="0" w:space="0" w:color="auto"/>
          </w:divBdr>
        </w:div>
      </w:divsChild>
    </w:div>
    <w:div w:id="2080593330">
      <w:bodyDiv w:val="1"/>
      <w:marLeft w:val="0"/>
      <w:marRight w:val="0"/>
      <w:marTop w:val="0"/>
      <w:marBottom w:val="0"/>
      <w:divBdr>
        <w:top w:val="none" w:sz="0" w:space="0" w:color="auto"/>
        <w:left w:val="none" w:sz="0" w:space="0" w:color="auto"/>
        <w:bottom w:val="none" w:sz="0" w:space="0" w:color="auto"/>
        <w:right w:val="none" w:sz="0" w:space="0" w:color="auto"/>
      </w:divBdr>
      <w:divsChild>
        <w:div w:id="825442191">
          <w:marLeft w:val="0"/>
          <w:marRight w:val="0"/>
          <w:marTop w:val="0"/>
          <w:marBottom w:val="0"/>
          <w:divBdr>
            <w:top w:val="none" w:sz="0" w:space="0" w:color="auto"/>
            <w:left w:val="none" w:sz="0" w:space="0" w:color="auto"/>
            <w:bottom w:val="none" w:sz="0" w:space="0" w:color="auto"/>
            <w:right w:val="none" w:sz="0" w:space="0" w:color="auto"/>
          </w:divBdr>
          <w:divsChild>
            <w:div w:id="1370227320">
              <w:marLeft w:val="0"/>
              <w:marRight w:val="0"/>
              <w:marTop w:val="0"/>
              <w:marBottom w:val="0"/>
              <w:divBdr>
                <w:top w:val="none" w:sz="0" w:space="0" w:color="auto"/>
                <w:left w:val="none" w:sz="0" w:space="0" w:color="auto"/>
                <w:bottom w:val="none" w:sz="0" w:space="0" w:color="auto"/>
                <w:right w:val="none" w:sz="0" w:space="0" w:color="auto"/>
              </w:divBdr>
            </w:div>
            <w:div w:id="105547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1508</Characters>
  <Application>Microsoft Office Word</Application>
  <DocSecurity>4</DocSecurity>
  <Lines>301</Lines>
  <Paragraphs>177</Paragraphs>
  <ScaleCrop>false</ScaleCrop>
  <HeadingPairs>
    <vt:vector size="2" baseType="variant">
      <vt:variant>
        <vt:lpstr>Title</vt:lpstr>
      </vt:variant>
      <vt:variant>
        <vt:i4>1</vt:i4>
      </vt:variant>
    </vt:vector>
  </HeadingPairs>
  <TitlesOfParts>
    <vt:vector size="1" baseType="lpstr">
      <vt:lpstr/>
    </vt:vector>
  </TitlesOfParts>
  <Company>Clayton State University</Company>
  <LinksUpToDate>false</LinksUpToDate>
  <CharactersWithSpaces>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Baker</dc:creator>
  <cp:lastModifiedBy>fwilliam</cp:lastModifiedBy>
  <cp:revision>2</cp:revision>
  <cp:lastPrinted>2014-02-25T21:46:00Z</cp:lastPrinted>
  <dcterms:created xsi:type="dcterms:W3CDTF">2014-03-03T17:51:00Z</dcterms:created>
  <dcterms:modified xsi:type="dcterms:W3CDTF">2014-03-03T17:51:00Z</dcterms:modified>
</cp:coreProperties>
</file>