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A261A" w14:textId="60F4BA0F" w:rsidR="007616AE" w:rsidRPr="00D81B31" w:rsidRDefault="007616AE" w:rsidP="002C6337">
      <w:pPr>
        <w:pStyle w:val="Title"/>
        <w:spacing w:after="120"/>
        <w:rPr>
          <w:sz w:val="56"/>
        </w:rPr>
      </w:pPr>
      <w:r w:rsidRPr="00D81B31">
        <w:rPr>
          <w:sz w:val="56"/>
        </w:rPr>
        <w:t>Agenda: USG Faculty Council Meeting</w:t>
      </w:r>
    </w:p>
    <w:p w14:paraId="4A7469D8" w14:textId="77777777" w:rsidR="007616AE" w:rsidRPr="008B5702" w:rsidRDefault="007616AE" w:rsidP="007616AE">
      <w:pPr>
        <w:pStyle w:val="Heading1"/>
        <w:rPr>
          <w:b w:val="0"/>
        </w:rPr>
      </w:pPr>
      <w:r>
        <w:t>Michelle Brattain</w:t>
      </w:r>
      <w:r w:rsidRPr="00960B7F">
        <w:t xml:space="preserve">, USG Faculty Council Chair, </w:t>
      </w:r>
      <w:r>
        <w:t>Presiding</w:t>
      </w:r>
    </w:p>
    <w:p w14:paraId="6F0D585C" w14:textId="77777777" w:rsidR="007616AE" w:rsidRPr="009770B3" w:rsidRDefault="007616AE" w:rsidP="007616AE">
      <w:pPr>
        <w:pStyle w:val="DateTime"/>
      </w:pPr>
      <w:r>
        <w:t>October 26, 2023 and October 27, 2023</w:t>
      </w:r>
    </w:p>
    <w:p w14:paraId="6E03B9E7" w14:textId="77777777" w:rsidR="007616AE" w:rsidRPr="009770B3" w:rsidRDefault="007616AE" w:rsidP="002C6337">
      <w:pPr>
        <w:pStyle w:val="DateTime"/>
        <w:spacing w:after="120"/>
      </w:pPr>
      <w:r>
        <w:t>Gordon State College</w:t>
      </w:r>
    </w:p>
    <w:tbl>
      <w:tblPr>
        <w:tblStyle w:val="TableGrid"/>
        <w:tblW w:w="5000" w:type="pct"/>
        <w:jc w:val="center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43" w:type="dxa"/>
          <w:left w:w="0" w:type="dxa"/>
          <w:bottom w:w="288" w:type="dxa"/>
          <w:right w:w="0" w:type="dxa"/>
        </w:tblCellMar>
        <w:tblLook w:val="04A0" w:firstRow="1" w:lastRow="0" w:firstColumn="1" w:lastColumn="0" w:noHBand="0" w:noVBand="1"/>
        <w:tblDescription w:val="Table contains information about event, time and location"/>
      </w:tblPr>
      <w:tblGrid>
        <w:gridCol w:w="1560"/>
        <w:gridCol w:w="7800"/>
      </w:tblGrid>
      <w:tr w:rsidR="007616AE" w:rsidRPr="009770B3" w14:paraId="34C618D6" w14:textId="77777777" w:rsidTr="00A61AA1">
        <w:trPr>
          <w:trHeight w:val="432"/>
          <w:jc w:val="center"/>
        </w:trPr>
        <w:tc>
          <w:tcPr>
            <w:tcW w:w="9360" w:type="dxa"/>
            <w:gridSpan w:val="2"/>
            <w:tcMar>
              <w:bottom w:w="0" w:type="dxa"/>
              <w:right w:w="72" w:type="dxa"/>
            </w:tcMar>
          </w:tcPr>
          <w:p w14:paraId="1FFFD61F" w14:textId="77777777" w:rsidR="007616AE" w:rsidRPr="00A83DBE" w:rsidRDefault="007616AE" w:rsidP="00A61AA1">
            <w:pPr>
              <w:rPr>
                <w:b/>
              </w:rPr>
            </w:pPr>
            <w:r w:rsidRPr="00A83DBE">
              <w:rPr>
                <w:b/>
              </w:rPr>
              <w:t xml:space="preserve">Thursday, </w:t>
            </w:r>
            <w:r>
              <w:rPr>
                <w:b/>
              </w:rPr>
              <w:t>October 26, 2023</w:t>
            </w:r>
          </w:p>
        </w:tc>
      </w:tr>
      <w:tr w:rsidR="007616AE" w:rsidRPr="009770B3" w14:paraId="15EF1AF9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EB39EB6" w14:textId="471D3151" w:rsidR="007616AE" w:rsidRDefault="007616AE" w:rsidP="00A61AA1">
            <w:r>
              <w:t>10:30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F6A9604" w14:textId="2709D858" w:rsidR="005F66CF" w:rsidRDefault="007616AE" w:rsidP="00A61AA1">
            <w:bookmarkStart w:id="0" w:name="_Hlk146552603"/>
            <w:r w:rsidRPr="00F12B9B">
              <w:t>Welcome</w:t>
            </w:r>
            <w:r>
              <w:t>/Approval of the Agenda</w:t>
            </w:r>
          </w:p>
          <w:p w14:paraId="249CB64B" w14:textId="1F021EF6" w:rsidR="007616AE" w:rsidRDefault="007616AE" w:rsidP="00A61AA1">
            <w:r>
              <w:t>Introduction of Representatives and Guests</w:t>
            </w:r>
            <w:bookmarkEnd w:id="0"/>
          </w:p>
          <w:p w14:paraId="3BDC8535" w14:textId="5C7C5208" w:rsidR="005F66CF" w:rsidRPr="006B5ABF" w:rsidRDefault="005F66CF" w:rsidP="00A61AA1">
            <w:r>
              <w:t xml:space="preserve">Approval of the Minutes from </w:t>
            </w:r>
            <w:r w:rsidRPr="00495035">
              <w:t>April 2</w:t>
            </w:r>
            <w:r>
              <w:t>8</w:t>
            </w:r>
            <w:r w:rsidRPr="00495035">
              <w:t>/</w:t>
            </w:r>
            <w:r>
              <w:t>29, 2023</w:t>
            </w:r>
          </w:p>
        </w:tc>
      </w:tr>
      <w:tr w:rsidR="007616AE" w:rsidRPr="009770B3" w14:paraId="281AD507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0EA7855" w14:textId="242F0BC9" w:rsidR="007616AE" w:rsidRDefault="007616AE" w:rsidP="00A61AA1">
            <w:r>
              <w:t>11:00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6F4A5A55" w14:textId="78ED3375" w:rsidR="005F66CF" w:rsidRDefault="005F66CF" w:rsidP="007616AE">
            <w:r>
              <w:t>Group d</w:t>
            </w:r>
            <w:r w:rsidR="007616AE">
              <w:t>iscussion</w:t>
            </w:r>
            <w:r>
              <w:t>:</w:t>
            </w:r>
          </w:p>
          <w:p w14:paraId="4F52EE8D" w14:textId="55F935E3" w:rsidR="007616AE" w:rsidRDefault="007616AE" w:rsidP="001160D8">
            <w:pPr>
              <w:pStyle w:val="ListParagraph"/>
              <w:numPr>
                <w:ilvl w:val="0"/>
                <w:numId w:val="12"/>
              </w:numPr>
            </w:pPr>
            <w:r w:rsidRPr="001160D8">
              <w:t>Common Core related topics</w:t>
            </w:r>
          </w:p>
          <w:p w14:paraId="549536FB" w14:textId="61462A7B" w:rsidR="003677AC" w:rsidRPr="001160D8" w:rsidRDefault="003677AC" w:rsidP="001160D8">
            <w:pPr>
              <w:pStyle w:val="ListParagraph"/>
              <w:numPr>
                <w:ilvl w:val="0"/>
                <w:numId w:val="12"/>
              </w:numPr>
            </w:pPr>
            <w:r>
              <w:t>Best use of our public relations team</w:t>
            </w:r>
          </w:p>
          <w:p w14:paraId="3B967303" w14:textId="7F66C21A" w:rsidR="007616AE" w:rsidRPr="001160D8" w:rsidRDefault="007616AE" w:rsidP="001160D8">
            <w:pPr>
              <w:pStyle w:val="ListParagraph"/>
              <w:numPr>
                <w:ilvl w:val="0"/>
                <w:numId w:val="12"/>
              </w:numPr>
            </w:pPr>
            <w:r w:rsidRPr="001160D8">
              <w:t>AAUP Censure – next steps</w:t>
            </w:r>
          </w:p>
          <w:p w14:paraId="5A8D35BB" w14:textId="1BA5C656" w:rsidR="007616AE" w:rsidRPr="001160D8" w:rsidRDefault="007616AE" w:rsidP="001160D8">
            <w:pPr>
              <w:pStyle w:val="ListParagraph"/>
              <w:numPr>
                <w:ilvl w:val="0"/>
                <w:numId w:val="12"/>
              </w:numPr>
            </w:pPr>
            <w:r w:rsidRPr="001160D8">
              <w:t xml:space="preserve">Discuss upcoming </w:t>
            </w:r>
            <w:r w:rsidR="005F66CF" w:rsidRPr="001160D8">
              <w:t xml:space="preserve">afternoon </w:t>
            </w:r>
            <w:r w:rsidRPr="001160D8">
              <w:t>Q&amp;A with Chancellor and Vice Chancellors</w:t>
            </w:r>
          </w:p>
          <w:p w14:paraId="0E171F5C" w14:textId="0EB7154D" w:rsidR="007616AE" w:rsidRPr="001160D8" w:rsidRDefault="007616AE" w:rsidP="001160D8">
            <w:pPr>
              <w:pStyle w:val="ListParagraph"/>
              <w:numPr>
                <w:ilvl w:val="0"/>
                <w:numId w:val="12"/>
              </w:numPr>
            </w:pPr>
            <w:r w:rsidRPr="001160D8">
              <w:t>Other concerns/topics</w:t>
            </w:r>
            <w:r w:rsidR="001160D8" w:rsidRPr="001160D8">
              <w:t xml:space="preserve"> (PTR, DEI, etc.)</w:t>
            </w:r>
          </w:p>
        </w:tc>
      </w:tr>
      <w:tr w:rsidR="005F66CF" w:rsidRPr="009770B3" w14:paraId="545253BC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388EAF77" w14:textId="45355EF1" w:rsidR="005F66CF" w:rsidRDefault="005F66CF" w:rsidP="00A61AA1">
            <w:r>
              <w:t>12:00PM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54EE4823" w14:textId="29DE9698" w:rsidR="005F66CF" w:rsidRDefault="005F66CF" w:rsidP="007616AE">
            <w:r>
              <w:t>Pick up lunch – working lunch</w:t>
            </w:r>
            <w:r w:rsidR="002F509C">
              <w:t xml:space="preserve"> (provided by Gordon State)</w:t>
            </w:r>
          </w:p>
        </w:tc>
      </w:tr>
      <w:tr w:rsidR="005F66CF" w:rsidRPr="009770B3" w14:paraId="00E001F3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DB863BF" w14:textId="59759539" w:rsidR="005F66CF" w:rsidRDefault="005F66CF" w:rsidP="00A61AA1">
            <w:r>
              <w:t>12:15PM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5D754E1" w14:textId="4B650DD2" w:rsidR="005F66CF" w:rsidRDefault="005F66CF" w:rsidP="007616AE">
            <w:r>
              <w:t>Continue group discussion</w:t>
            </w:r>
          </w:p>
        </w:tc>
      </w:tr>
      <w:tr w:rsidR="007616AE" w:rsidRPr="009770B3" w14:paraId="19410446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86B47C2" w14:textId="67DC633E" w:rsidR="007616AE" w:rsidRDefault="007616AE" w:rsidP="00A61AA1">
            <w:r>
              <w:t>1:15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36ACABA1" w14:textId="3460C3D8" w:rsidR="007616AE" w:rsidRDefault="007616AE" w:rsidP="00A61AA1">
            <w:r>
              <w:t>Break</w:t>
            </w:r>
          </w:p>
        </w:tc>
      </w:tr>
      <w:tr w:rsidR="007616AE" w:rsidRPr="009770B3" w14:paraId="7996550F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6E4DC187" w14:textId="5BA1FEE1" w:rsidR="007616AE" w:rsidRDefault="007616AE" w:rsidP="00A61AA1">
            <w:r>
              <w:t>1:30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0217E88C" w14:textId="77777777" w:rsidR="007616AE" w:rsidRDefault="007616AE" w:rsidP="007616AE">
            <w:r>
              <w:t xml:space="preserve">Remarks/Question and Answer Period, USG Representatives </w:t>
            </w:r>
          </w:p>
          <w:p w14:paraId="6A40F103" w14:textId="77777777" w:rsidR="007616AE" w:rsidRPr="0070737F" w:rsidRDefault="007616AE" w:rsidP="007616AE">
            <w:pPr>
              <w:ind w:left="720"/>
              <w:rPr>
                <w:sz w:val="20"/>
                <w:szCs w:val="20"/>
              </w:rPr>
            </w:pPr>
            <w:r w:rsidRPr="0070737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Sonny Perdue</w:t>
            </w:r>
            <w:r w:rsidRPr="0070737F">
              <w:rPr>
                <w:sz w:val="20"/>
                <w:szCs w:val="20"/>
              </w:rPr>
              <w:t>, Chancellor</w:t>
            </w:r>
          </w:p>
          <w:p w14:paraId="586AFC19" w14:textId="77777777" w:rsidR="007616AE" w:rsidRDefault="007616AE" w:rsidP="007616AE">
            <w:pPr>
              <w:ind w:left="720"/>
              <w:rPr>
                <w:sz w:val="20"/>
                <w:szCs w:val="20"/>
              </w:rPr>
            </w:pPr>
            <w:r w:rsidRPr="0070737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Ashwani Monga</w:t>
            </w:r>
            <w:r w:rsidRPr="0070737F">
              <w:rPr>
                <w:sz w:val="20"/>
                <w:szCs w:val="20"/>
              </w:rPr>
              <w:t>, Executive Vice Chancellor and Chief Academic Officer</w:t>
            </w:r>
          </w:p>
          <w:p w14:paraId="1B562D2A" w14:textId="77777777" w:rsidR="007616AE" w:rsidRPr="0070737F" w:rsidRDefault="007616AE" w:rsidP="007616AE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Dana Nichols, Vice Chancellor for Academic Affairs</w:t>
            </w:r>
          </w:p>
          <w:p w14:paraId="3CE35DE8" w14:textId="0020D4EB" w:rsidR="007616AE" w:rsidRDefault="007616AE" w:rsidP="001160D8">
            <w:pPr>
              <w:ind w:left="720"/>
            </w:pPr>
            <w:r>
              <w:rPr>
                <w:sz w:val="20"/>
                <w:szCs w:val="20"/>
              </w:rPr>
              <w:t>Others - TBD</w:t>
            </w:r>
          </w:p>
        </w:tc>
      </w:tr>
      <w:tr w:rsidR="007616AE" w:rsidRPr="009770B3" w14:paraId="0E65D637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74A211B" w14:textId="77777777" w:rsidR="007616AE" w:rsidRDefault="007616AE" w:rsidP="00A61AA1">
            <w:r>
              <w:t>3:15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1E4B7A4" w14:textId="77777777" w:rsidR="007616AE" w:rsidRDefault="007616AE" w:rsidP="00A61AA1">
            <w:r>
              <w:t>Break</w:t>
            </w:r>
          </w:p>
        </w:tc>
      </w:tr>
      <w:tr w:rsidR="007616AE" w:rsidRPr="009770B3" w14:paraId="62436C20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73D7A1F7" w14:textId="559E248C" w:rsidR="007616AE" w:rsidRDefault="007616AE" w:rsidP="00A61AA1">
            <w:r>
              <w:t>3:30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E7F3C92" w14:textId="1CE6C4B4" w:rsidR="007616AE" w:rsidRDefault="007616AE" w:rsidP="00A61AA1">
            <w:r>
              <w:t>Resume discussions</w:t>
            </w:r>
            <w:r w:rsidR="005F66CF">
              <w:t>/Q&amp;A</w:t>
            </w:r>
            <w:r>
              <w:t xml:space="preserve"> </w:t>
            </w:r>
            <w:r w:rsidR="005F66CF">
              <w:t xml:space="preserve">with </w:t>
            </w:r>
            <w:r>
              <w:t>USG Representatives</w:t>
            </w:r>
          </w:p>
        </w:tc>
      </w:tr>
      <w:tr w:rsidR="007616AE" w:rsidRPr="009770B3" w14:paraId="443FC1B5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4F980594" w14:textId="5F6E2B11" w:rsidR="007616AE" w:rsidRDefault="007616AE" w:rsidP="00A61AA1">
            <w:bookmarkStart w:id="1" w:name="_Hlk146549424"/>
            <w:r>
              <w:t>5:00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B0D9CA9" w14:textId="15CC0ECD" w:rsidR="007616AE" w:rsidRPr="00FB1FA3" w:rsidRDefault="007616AE" w:rsidP="007616AE">
            <w:r>
              <w:t>Executive Committee Meeting</w:t>
            </w:r>
          </w:p>
        </w:tc>
      </w:tr>
      <w:bookmarkEnd w:id="1"/>
      <w:tr w:rsidR="007616AE" w:rsidRPr="009770B3" w14:paraId="5DFCFA1A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5CF70D13" w14:textId="77777777" w:rsidR="007616AE" w:rsidRDefault="007616AE" w:rsidP="00A61AA1">
            <w:r>
              <w:t>5:00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0394BE94" w14:textId="77777777" w:rsidR="007616AE" w:rsidRDefault="007616AE" w:rsidP="007616AE">
            <w:r>
              <w:t>Bylaws Committee, Organizational Committee OR Strategic Planning Committee</w:t>
            </w:r>
          </w:p>
          <w:p w14:paraId="0CBD8752" w14:textId="4A47BD72" w:rsidR="007616AE" w:rsidRDefault="007616AE" w:rsidP="003677AC">
            <w:r>
              <w:t>(As Needed)</w:t>
            </w:r>
          </w:p>
        </w:tc>
      </w:tr>
      <w:tr w:rsidR="007616AE" w:rsidRPr="009770B3" w14:paraId="4FFC6979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4D13A2D1" w14:textId="77777777" w:rsidR="007616AE" w:rsidRDefault="007616AE" w:rsidP="00A61AA1">
            <w:r>
              <w:t>6:30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6B484E9A" w14:textId="3B26DBCA" w:rsidR="007616AE" w:rsidRPr="00FB6D8E" w:rsidRDefault="007616AE" w:rsidP="001160D8">
            <w:r w:rsidRPr="00FB1FA3">
              <w:t xml:space="preserve">Dinner with </w:t>
            </w:r>
            <w:r>
              <w:t xml:space="preserve">the Chancellor – Tentative </w:t>
            </w:r>
            <w:r w:rsidR="005F66CF">
              <w:t>–</w:t>
            </w:r>
            <w:r>
              <w:t xml:space="preserve"> </w:t>
            </w:r>
            <w:r w:rsidR="003677AC">
              <w:t>L</w:t>
            </w:r>
            <w:r>
              <w:t>ocation</w:t>
            </w:r>
            <w:r w:rsidR="005F66CF">
              <w:t xml:space="preserve"> (TBD)</w:t>
            </w:r>
            <w:r w:rsidR="004B4C10">
              <w:t xml:space="preserve">. </w:t>
            </w:r>
            <w:r w:rsidR="002F509C">
              <w:t xml:space="preserve">May be self-pay, may be provided by the Chancellor </w:t>
            </w:r>
            <w:r w:rsidR="004B4C10">
              <w:t>(</w:t>
            </w:r>
            <w:r w:rsidR="002F509C">
              <w:t>I don’t know yet</w:t>
            </w:r>
            <w:r w:rsidR="004B4C10">
              <w:t>)</w:t>
            </w:r>
            <w:bookmarkStart w:id="2" w:name="_GoBack"/>
            <w:bookmarkEnd w:id="2"/>
            <w:r w:rsidR="002F509C">
              <w:t>.</w:t>
            </w:r>
          </w:p>
        </w:tc>
      </w:tr>
      <w:tr w:rsidR="007616AE" w:rsidRPr="009770B3" w14:paraId="0D47F970" w14:textId="77777777" w:rsidTr="00A61AA1">
        <w:trPr>
          <w:trHeight w:val="432"/>
          <w:jc w:val="center"/>
        </w:trPr>
        <w:tc>
          <w:tcPr>
            <w:tcW w:w="9360" w:type="dxa"/>
            <w:gridSpan w:val="2"/>
            <w:tcMar>
              <w:bottom w:w="0" w:type="dxa"/>
              <w:right w:w="72" w:type="dxa"/>
            </w:tcMar>
          </w:tcPr>
          <w:p w14:paraId="216726CB" w14:textId="77777777" w:rsidR="007616AE" w:rsidRPr="005227B6" w:rsidRDefault="007616AE" w:rsidP="00A61AA1">
            <w:pPr>
              <w:rPr>
                <w:b/>
              </w:rPr>
            </w:pPr>
            <w:r>
              <w:rPr>
                <w:b/>
              </w:rPr>
              <w:t>Friday, October 27, 2023</w:t>
            </w:r>
          </w:p>
        </w:tc>
      </w:tr>
      <w:tr w:rsidR="007616AE" w:rsidRPr="009770B3" w14:paraId="157B76C4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D39004D" w14:textId="77777777" w:rsidR="007616AE" w:rsidRDefault="007616AE" w:rsidP="00A61AA1">
            <w:r>
              <w:t>7:45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ECD4FCF" w14:textId="728F359E" w:rsidR="007616AE" w:rsidRDefault="007616AE" w:rsidP="00A61AA1">
            <w:r>
              <w:t>Pick up breakfast</w:t>
            </w:r>
            <w:r w:rsidR="002F509C">
              <w:t xml:space="preserve"> (provided by Gordon State)</w:t>
            </w:r>
          </w:p>
        </w:tc>
      </w:tr>
      <w:tr w:rsidR="007616AE" w:rsidRPr="009770B3" w14:paraId="716ADBFC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3C880A61" w14:textId="77777777" w:rsidR="007616AE" w:rsidRDefault="007616AE" w:rsidP="00A61AA1">
            <w:r>
              <w:t>8:10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4A030886" w14:textId="173DC092" w:rsidR="007616AE" w:rsidRDefault="007616AE" w:rsidP="00A61AA1">
            <w:r>
              <w:t>Welcome</w:t>
            </w:r>
          </w:p>
        </w:tc>
      </w:tr>
      <w:tr w:rsidR="007616AE" w:rsidRPr="009770B3" w14:paraId="014012E0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B86548D" w14:textId="77777777" w:rsidR="007616AE" w:rsidRDefault="007616AE" w:rsidP="00A61AA1">
            <w:r>
              <w:t>8:20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7C2DA49" w14:textId="77777777" w:rsidR="0062014C" w:rsidRDefault="0062014C" w:rsidP="0062014C">
            <w:r>
              <w:t>Sector Committee Meetings</w:t>
            </w:r>
          </w:p>
          <w:p w14:paraId="293CD2B3" w14:textId="1FF004B1" w:rsidR="0062014C" w:rsidRDefault="0062014C" w:rsidP="0062014C">
            <w:pPr>
              <w:ind w:left="720"/>
            </w:pPr>
            <w:r>
              <w:t>Research</w:t>
            </w:r>
          </w:p>
          <w:p w14:paraId="1D6BEF00" w14:textId="55F0CB26" w:rsidR="0062014C" w:rsidRDefault="0062014C" w:rsidP="0062014C">
            <w:pPr>
              <w:ind w:left="720"/>
            </w:pPr>
            <w:r>
              <w:t>Comprehensive</w:t>
            </w:r>
          </w:p>
          <w:p w14:paraId="50BCA1E6" w14:textId="11AE4A46" w:rsidR="0062014C" w:rsidRDefault="0062014C" w:rsidP="0062014C">
            <w:pPr>
              <w:ind w:left="720"/>
            </w:pPr>
            <w:r>
              <w:t>State University</w:t>
            </w:r>
          </w:p>
          <w:p w14:paraId="6F9BD8A8" w14:textId="66640E42" w:rsidR="0062014C" w:rsidRDefault="0062014C" w:rsidP="0062014C">
            <w:pPr>
              <w:ind w:left="720"/>
            </w:pPr>
            <w:r>
              <w:t>State College</w:t>
            </w:r>
          </w:p>
          <w:p w14:paraId="5B665E64" w14:textId="37115CD5" w:rsidR="007616AE" w:rsidRDefault="007616AE" w:rsidP="00A61AA1"/>
        </w:tc>
      </w:tr>
      <w:tr w:rsidR="003677AC" w:rsidRPr="009770B3" w14:paraId="5FF033E9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5D1354C9" w14:textId="1BEE8645" w:rsidR="003677AC" w:rsidRDefault="003677AC" w:rsidP="00A61AA1">
            <w:r>
              <w:lastRenderedPageBreak/>
              <w:t>9:30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49A87DD5" w14:textId="531AA0A3" w:rsidR="003677AC" w:rsidRPr="003677AC" w:rsidRDefault="003677AC" w:rsidP="003677AC">
            <w:r>
              <w:t>Human Resources Committee OR Academic Affairs Committee</w:t>
            </w:r>
          </w:p>
        </w:tc>
      </w:tr>
      <w:tr w:rsidR="001160D8" w:rsidRPr="009770B3" w14:paraId="7C8160B5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220C81C" w14:textId="1D5E3C80" w:rsidR="001160D8" w:rsidRDefault="001160D8" w:rsidP="00A61AA1">
            <w:r>
              <w:t>10:</w:t>
            </w:r>
            <w:r w:rsidR="003677AC">
              <w:t>2</w:t>
            </w:r>
            <w:r>
              <w:t>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761E1E68" w14:textId="2C86DE2A" w:rsidR="001160D8" w:rsidRPr="00D40FC1" w:rsidRDefault="001160D8" w:rsidP="003677AC">
            <w:pPr>
              <w:rPr>
                <w:sz w:val="20"/>
                <w:szCs w:val="20"/>
              </w:rPr>
            </w:pPr>
            <w:r>
              <w:t>Break</w:t>
            </w:r>
          </w:p>
        </w:tc>
      </w:tr>
      <w:tr w:rsidR="003677AC" w:rsidRPr="009770B3" w14:paraId="38D21FE4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542DF119" w14:textId="3100455A" w:rsidR="003677AC" w:rsidRDefault="003677AC" w:rsidP="00A61AA1">
            <w:r>
              <w:t>10:30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0187263A" w14:textId="3ED8606E" w:rsidR="003677AC" w:rsidRDefault="00E04C5B" w:rsidP="003677AC">
            <w:r>
              <w:t>Retiree Council Update</w:t>
            </w:r>
          </w:p>
        </w:tc>
      </w:tr>
      <w:tr w:rsidR="001160D8" w:rsidRPr="009770B3" w14:paraId="2C0CC77A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0A67F35F" w14:textId="71BAB659" w:rsidR="001160D8" w:rsidRDefault="001160D8" w:rsidP="00A61AA1">
            <w:r>
              <w:t>10:45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50F0417A" w14:textId="17D678AE" w:rsidR="001160D8" w:rsidRDefault="00E04C5B" w:rsidP="00A61AA1">
            <w:r>
              <w:t>Staff Council Update</w:t>
            </w:r>
          </w:p>
        </w:tc>
      </w:tr>
      <w:tr w:rsidR="001160D8" w:rsidRPr="009770B3" w14:paraId="10A6C5EA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014D6B37" w14:textId="410AD6B4" w:rsidR="001160D8" w:rsidRDefault="001160D8" w:rsidP="00A61AA1">
            <w:r>
              <w:t>11:00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216D2EF" w14:textId="3D3B9050" w:rsidR="001160D8" w:rsidRPr="00195494" w:rsidRDefault="001160D8" w:rsidP="00A61AA1">
            <w:r>
              <w:t>AAUP Update</w:t>
            </w:r>
          </w:p>
        </w:tc>
      </w:tr>
      <w:tr w:rsidR="001160D8" w:rsidRPr="009770B3" w14:paraId="4DE7D2A6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69034BA1" w14:textId="29BC1BF3" w:rsidR="001160D8" w:rsidRDefault="001160D8" w:rsidP="00A61AA1">
            <w:r>
              <w:t>11:15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3E7948BA" w14:textId="7B08E96D" w:rsidR="001160D8" w:rsidRPr="00195494" w:rsidRDefault="001160D8" w:rsidP="00A61AA1">
            <w:r>
              <w:t>Pick up lunch</w:t>
            </w:r>
            <w:r w:rsidR="002C6337">
              <w:t xml:space="preserve"> – working lunch</w:t>
            </w:r>
            <w:r w:rsidR="002F509C">
              <w:t xml:space="preserve"> (provided by Gordon State)</w:t>
            </w:r>
          </w:p>
        </w:tc>
      </w:tr>
      <w:tr w:rsidR="001160D8" w:rsidRPr="009770B3" w14:paraId="2F9FF2B5" w14:textId="77777777" w:rsidTr="00BD45BA">
        <w:trPr>
          <w:trHeight w:val="432"/>
          <w:jc w:val="center"/>
        </w:trPr>
        <w:tc>
          <w:tcPr>
            <w:tcW w:w="156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5189044B" w14:textId="71F0C5A0" w:rsidR="001160D8" w:rsidRDefault="001160D8" w:rsidP="00A61AA1">
            <w:r>
              <w:t>11:</w:t>
            </w:r>
            <w:r w:rsidR="00E04C5B">
              <w:t>3</w:t>
            </w:r>
            <w:r>
              <w:t>0 AM</w:t>
            </w:r>
          </w:p>
        </w:tc>
        <w:tc>
          <w:tcPr>
            <w:tcW w:w="780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2824BC79" w14:textId="77777777" w:rsidR="001160D8" w:rsidRDefault="001160D8" w:rsidP="00A61AA1">
            <w:r>
              <w:t>Committee Reports and Consideration of New Resolutions from Committees</w:t>
            </w:r>
          </w:p>
          <w:p w14:paraId="107690DC" w14:textId="245F2B07" w:rsidR="001160D8" w:rsidRDefault="001160D8" w:rsidP="00A61AA1">
            <w:r>
              <w:t>Voting, as needed</w:t>
            </w:r>
          </w:p>
        </w:tc>
      </w:tr>
      <w:tr w:rsidR="001160D8" w:rsidRPr="009770B3" w14:paraId="0EF5002C" w14:textId="77777777" w:rsidTr="00A61AA1">
        <w:trPr>
          <w:trHeight w:val="432"/>
          <w:jc w:val="center"/>
        </w:trPr>
        <w:tc>
          <w:tcPr>
            <w:tcW w:w="156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262ED8BB" w14:textId="603AB208" w:rsidR="001160D8" w:rsidRDefault="001160D8" w:rsidP="00A61AA1">
            <w:r>
              <w:t>1:00 PM</w:t>
            </w:r>
          </w:p>
        </w:tc>
        <w:tc>
          <w:tcPr>
            <w:tcW w:w="780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3F327D12" w14:textId="3F917524" w:rsidR="001160D8" w:rsidRDefault="001160D8" w:rsidP="003677AC">
            <w:r>
              <w:t>Adjourn</w:t>
            </w:r>
          </w:p>
        </w:tc>
      </w:tr>
      <w:tr w:rsidR="001160D8" w:rsidRPr="009770B3" w14:paraId="1423CF07" w14:textId="77777777" w:rsidTr="00A61AA1">
        <w:trPr>
          <w:trHeight w:val="432"/>
          <w:jc w:val="center"/>
        </w:trPr>
        <w:tc>
          <w:tcPr>
            <w:tcW w:w="156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68144949" w14:textId="6BF887EC" w:rsidR="001160D8" w:rsidRDefault="001160D8" w:rsidP="00A61AA1"/>
        </w:tc>
        <w:tc>
          <w:tcPr>
            <w:tcW w:w="780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2689EBB2" w14:textId="77777777" w:rsidR="001160D8" w:rsidRPr="00195494" w:rsidRDefault="001160D8" w:rsidP="00A61AA1"/>
        </w:tc>
      </w:tr>
    </w:tbl>
    <w:p w14:paraId="02E106A1" w14:textId="32190066" w:rsidR="006A4D31" w:rsidRPr="005304D9" w:rsidRDefault="006A4D31" w:rsidP="006A4D31"/>
    <w:sectPr w:rsidR="006A4D31" w:rsidRPr="005304D9" w:rsidSect="00734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98EF2" w14:textId="77777777" w:rsidR="00E00F1B" w:rsidRDefault="00E00F1B">
      <w:r>
        <w:separator/>
      </w:r>
    </w:p>
  </w:endnote>
  <w:endnote w:type="continuationSeparator" w:id="0">
    <w:p w14:paraId="219ABDBB" w14:textId="77777777" w:rsidR="00E00F1B" w:rsidRDefault="00E0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74D25" w14:textId="77777777" w:rsidR="009F528A" w:rsidRDefault="009F5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2FB9" w14:textId="77777777" w:rsidR="009F528A" w:rsidRDefault="009F5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7B491" w14:textId="77777777" w:rsidR="009F528A" w:rsidRDefault="009F5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85504" w14:textId="77777777" w:rsidR="00E00F1B" w:rsidRDefault="00E00F1B">
      <w:r>
        <w:separator/>
      </w:r>
    </w:p>
  </w:footnote>
  <w:footnote w:type="continuationSeparator" w:id="0">
    <w:p w14:paraId="155BEF2C" w14:textId="77777777" w:rsidR="00E00F1B" w:rsidRDefault="00E0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E5D8A" w14:textId="77777777" w:rsidR="009F528A" w:rsidRDefault="009F5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F64F0" w14:textId="77777777" w:rsidR="009F528A" w:rsidRDefault="009F5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167279"/>
      <w:docPartObj>
        <w:docPartGallery w:val="Watermarks"/>
        <w:docPartUnique/>
      </w:docPartObj>
    </w:sdtPr>
    <w:sdtEndPr/>
    <w:sdtContent>
      <w:p w14:paraId="4DFE2F65" w14:textId="126DF065" w:rsidR="009F528A" w:rsidRDefault="00E00F1B">
        <w:pPr>
          <w:pStyle w:val="Header"/>
        </w:pPr>
        <w:r>
          <w:rPr>
            <w:noProof/>
          </w:rPr>
          <w:pict w14:anchorId="7296D2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4804C9"/>
    <w:multiLevelType w:val="hybridMultilevel"/>
    <w:tmpl w:val="2B84DF72"/>
    <w:lvl w:ilvl="0" w:tplc="585C2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52F8A"/>
    <w:multiLevelType w:val="hybridMultilevel"/>
    <w:tmpl w:val="F7123406"/>
    <w:lvl w:ilvl="0" w:tplc="9EF232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7F"/>
    <w:rsid w:val="00001ED4"/>
    <w:rsid w:val="000159A9"/>
    <w:rsid w:val="0004466F"/>
    <w:rsid w:val="00046C1E"/>
    <w:rsid w:val="00056D77"/>
    <w:rsid w:val="000659DC"/>
    <w:rsid w:val="00073F14"/>
    <w:rsid w:val="000777A1"/>
    <w:rsid w:val="000A1671"/>
    <w:rsid w:val="000B0FE7"/>
    <w:rsid w:val="000B4A87"/>
    <w:rsid w:val="000B4C67"/>
    <w:rsid w:val="000D5336"/>
    <w:rsid w:val="000D5A86"/>
    <w:rsid w:val="000E4306"/>
    <w:rsid w:val="000E5D0B"/>
    <w:rsid w:val="000E6DD0"/>
    <w:rsid w:val="000E730E"/>
    <w:rsid w:val="000F198E"/>
    <w:rsid w:val="001160D8"/>
    <w:rsid w:val="001213EA"/>
    <w:rsid w:val="001334F9"/>
    <w:rsid w:val="00195494"/>
    <w:rsid w:val="001A03C7"/>
    <w:rsid w:val="001A7254"/>
    <w:rsid w:val="001A789B"/>
    <w:rsid w:val="001C63B9"/>
    <w:rsid w:val="00201B9D"/>
    <w:rsid w:val="002037F1"/>
    <w:rsid w:val="002065DA"/>
    <w:rsid w:val="00215976"/>
    <w:rsid w:val="00222036"/>
    <w:rsid w:val="00223DCF"/>
    <w:rsid w:val="00234C14"/>
    <w:rsid w:val="0023542C"/>
    <w:rsid w:val="00265632"/>
    <w:rsid w:val="002839D0"/>
    <w:rsid w:val="002A4BBC"/>
    <w:rsid w:val="002C6337"/>
    <w:rsid w:val="002D4EF8"/>
    <w:rsid w:val="002D778D"/>
    <w:rsid w:val="002E1CCD"/>
    <w:rsid w:val="002F0EC0"/>
    <w:rsid w:val="002F509C"/>
    <w:rsid w:val="00313AA3"/>
    <w:rsid w:val="0031712E"/>
    <w:rsid w:val="00321064"/>
    <w:rsid w:val="00323BA5"/>
    <w:rsid w:val="003309CD"/>
    <w:rsid w:val="00336605"/>
    <w:rsid w:val="0034533A"/>
    <w:rsid w:val="00356EDE"/>
    <w:rsid w:val="003657E0"/>
    <w:rsid w:val="003677AC"/>
    <w:rsid w:val="00377715"/>
    <w:rsid w:val="003C0443"/>
    <w:rsid w:val="003D1BE1"/>
    <w:rsid w:val="003D5CF1"/>
    <w:rsid w:val="003F6ACA"/>
    <w:rsid w:val="00404FC1"/>
    <w:rsid w:val="00450A33"/>
    <w:rsid w:val="00466C37"/>
    <w:rsid w:val="00473D6A"/>
    <w:rsid w:val="004B4C10"/>
    <w:rsid w:val="004C49D5"/>
    <w:rsid w:val="004D314A"/>
    <w:rsid w:val="004E1083"/>
    <w:rsid w:val="005025B9"/>
    <w:rsid w:val="00505EC5"/>
    <w:rsid w:val="005106C0"/>
    <w:rsid w:val="00517329"/>
    <w:rsid w:val="00517601"/>
    <w:rsid w:val="005227B6"/>
    <w:rsid w:val="005304D9"/>
    <w:rsid w:val="0057417F"/>
    <w:rsid w:val="00584325"/>
    <w:rsid w:val="00587053"/>
    <w:rsid w:val="005B2285"/>
    <w:rsid w:val="005E3734"/>
    <w:rsid w:val="005E6477"/>
    <w:rsid w:val="005F3EEB"/>
    <w:rsid w:val="005F66CF"/>
    <w:rsid w:val="0062014C"/>
    <w:rsid w:val="006339EE"/>
    <w:rsid w:val="00636B36"/>
    <w:rsid w:val="00651743"/>
    <w:rsid w:val="0066547C"/>
    <w:rsid w:val="00694AB8"/>
    <w:rsid w:val="006A4D31"/>
    <w:rsid w:val="006B5ABF"/>
    <w:rsid w:val="006C3F82"/>
    <w:rsid w:val="006C632F"/>
    <w:rsid w:val="006D295D"/>
    <w:rsid w:val="006E1337"/>
    <w:rsid w:val="006E1537"/>
    <w:rsid w:val="006E2001"/>
    <w:rsid w:val="00726E0A"/>
    <w:rsid w:val="007342C3"/>
    <w:rsid w:val="0076077C"/>
    <w:rsid w:val="007616AE"/>
    <w:rsid w:val="0076552A"/>
    <w:rsid w:val="00785C64"/>
    <w:rsid w:val="00787512"/>
    <w:rsid w:val="007B53E6"/>
    <w:rsid w:val="007B6A63"/>
    <w:rsid w:val="007C70E0"/>
    <w:rsid w:val="00815952"/>
    <w:rsid w:val="00822ADD"/>
    <w:rsid w:val="00832149"/>
    <w:rsid w:val="008325FA"/>
    <w:rsid w:val="008519A6"/>
    <w:rsid w:val="008742C0"/>
    <w:rsid w:val="008A1FDC"/>
    <w:rsid w:val="008B5702"/>
    <w:rsid w:val="008C2B0F"/>
    <w:rsid w:val="00907C01"/>
    <w:rsid w:val="009222D2"/>
    <w:rsid w:val="0093086D"/>
    <w:rsid w:val="00945909"/>
    <w:rsid w:val="009519AE"/>
    <w:rsid w:val="00956F7A"/>
    <w:rsid w:val="00960B7F"/>
    <w:rsid w:val="009647F7"/>
    <w:rsid w:val="009770B3"/>
    <w:rsid w:val="00985E8A"/>
    <w:rsid w:val="009905EE"/>
    <w:rsid w:val="009C3DED"/>
    <w:rsid w:val="009F34C4"/>
    <w:rsid w:val="009F528A"/>
    <w:rsid w:val="00A05F6A"/>
    <w:rsid w:val="00A403FA"/>
    <w:rsid w:val="00A40F09"/>
    <w:rsid w:val="00A55234"/>
    <w:rsid w:val="00A83DBE"/>
    <w:rsid w:val="00A958FA"/>
    <w:rsid w:val="00AA73D8"/>
    <w:rsid w:val="00AB6532"/>
    <w:rsid w:val="00AE4435"/>
    <w:rsid w:val="00AE66C1"/>
    <w:rsid w:val="00AF277F"/>
    <w:rsid w:val="00AF4B90"/>
    <w:rsid w:val="00B01FCE"/>
    <w:rsid w:val="00B34206"/>
    <w:rsid w:val="00B375A3"/>
    <w:rsid w:val="00B6037C"/>
    <w:rsid w:val="00B629C1"/>
    <w:rsid w:val="00B808F9"/>
    <w:rsid w:val="00BB4E94"/>
    <w:rsid w:val="00BD40CE"/>
    <w:rsid w:val="00BE6929"/>
    <w:rsid w:val="00BF3005"/>
    <w:rsid w:val="00C061AB"/>
    <w:rsid w:val="00C11ADF"/>
    <w:rsid w:val="00C20839"/>
    <w:rsid w:val="00C44DC3"/>
    <w:rsid w:val="00C60249"/>
    <w:rsid w:val="00C64238"/>
    <w:rsid w:val="00CB0333"/>
    <w:rsid w:val="00D251F8"/>
    <w:rsid w:val="00D26914"/>
    <w:rsid w:val="00D3068B"/>
    <w:rsid w:val="00D44570"/>
    <w:rsid w:val="00D5653F"/>
    <w:rsid w:val="00DB1FE0"/>
    <w:rsid w:val="00DC4700"/>
    <w:rsid w:val="00DE046A"/>
    <w:rsid w:val="00DE1FF0"/>
    <w:rsid w:val="00E00993"/>
    <w:rsid w:val="00E00F1B"/>
    <w:rsid w:val="00E04C5B"/>
    <w:rsid w:val="00E14AB0"/>
    <w:rsid w:val="00E334F6"/>
    <w:rsid w:val="00E62C79"/>
    <w:rsid w:val="00E73EEC"/>
    <w:rsid w:val="00EB6BFC"/>
    <w:rsid w:val="00EC2566"/>
    <w:rsid w:val="00EC4863"/>
    <w:rsid w:val="00ED0DFF"/>
    <w:rsid w:val="00EE2E2E"/>
    <w:rsid w:val="00F12B9B"/>
    <w:rsid w:val="00F14224"/>
    <w:rsid w:val="00F65063"/>
    <w:rsid w:val="00F926C7"/>
    <w:rsid w:val="00F94FBF"/>
    <w:rsid w:val="00FA3112"/>
    <w:rsid w:val="00FB03DA"/>
    <w:rsid w:val="00FB1FA3"/>
    <w:rsid w:val="00FB6D8E"/>
    <w:rsid w:val="00FB7A74"/>
    <w:rsid w:val="00FD2E86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8A58C6"/>
  <w15:chartTrackingRefBased/>
  <w15:docId w15:val="{A347134D-8F8D-46D5-BAA9-95BF4596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D2"/>
    <w:pPr>
      <w:spacing w:after="0"/>
    </w:pPr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365F91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F12B9B"/>
    <w:pPr>
      <w:spacing w:after="240"/>
      <w:contextualSpacing/>
    </w:pPr>
    <w:rPr>
      <w:rFonts w:cstheme="majorBidi"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12B9B"/>
    <w:rPr>
      <w:rFonts w:cstheme="majorBidi"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365F91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1F497D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/>
      <w:outlineLvl w:val="9"/>
    </w:pPr>
    <w:rPr>
      <w:rFonts w:asciiTheme="majorHAnsi" w:eastAsiaTheme="majorEastAsia" w:hAnsiTheme="majorHAnsi"/>
      <w:b w:val="0"/>
      <w:color w:val="365F91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gel\AppData\Roaming\Microsoft\Templates\Meeting%20agenda.dotx" TargetMode="External"/></Relationship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52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Mergel</dc:creator>
  <cp:keywords/>
  <dc:description/>
  <cp:lastModifiedBy>Foreman, Richard</cp:lastModifiedBy>
  <cp:revision>8</cp:revision>
  <dcterms:created xsi:type="dcterms:W3CDTF">2023-09-25T20:46:00Z</dcterms:created>
  <dcterms:modified xsi:type="dcterms:W3CDTF">2023-10-05T18:25:00Z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